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A635" w14:textId="77777777" w:rsidR="00E7284D" w:rsidRDefault="00E7284D" w:rsidP="00E7284D">
      <w:pPr>
        <w:jc w:val="center"/>
        <w:rPr>
          <w:b/>
          <w:sz w:val="20"/>
          <w:szCs w:val="20"/>
        </w:rPr>
      </w:pPr>
      <w:r>
        <w:rPr>
          <w:b/>
        </w:rPr>
        <w:t xml:space="preserve">Муниципальное общеобразовательное учреждение </w:t>
      </w:r>
    </w:p>
    <w:p w14:paraId="4EFEDFC6" w14:textId="77777777" w:rsidR="00E7284D" w:rsidRPr="00CC4695" w:rsidRDefault="00E7284D" w:rsidP="00E7284D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1 </w:t>
      </w:r>
    </w:p>
    <w:p w14:paraId="22DB8254" w14:textId="77777777" w:rsidR="00E7284D" w:rsidRDefault="00E7284D" w:rsidP="00E7284D"/>
    <w:p w14:paraId="5A23A15D" w14:textId="77777777" w:rsidR="00E7284D" w:rsidRDefault="00E7284D" w:rsidP="00E7284D"/>
    <w:p w14:paraId="23F24640" w14:textId="77777777" w:rsidR="00E7284D" w:rsidRDefault="00E7284D" w:rsidP="00E7284D"/>
    <w:tbl>
      <w:tblPr>
        <w:tblW w:w="10390" w:type="dxa"/>
        <w:jc w:val="center"/>
        <w:tblLook w:val="01E0" w:firstRow="1" w:lastRow="1" w:firstColumn="1" w:lastColumn="1" w:noHBand="0" w:noVBand="0"/>
      </w:tblPr>
      <w:tblGrid>
        <w:gridCol w:w="5416"/>
        <w:gridCol w:w="4974"/>
      </w:tblGrid>
      <w:tr w:rsidR="00E7284D" w:rsidRPr="00CC4695" w14:paraId="6C045C0B" w14:textId="77777777" w:rsidTr="00DA693E">
        <w:trPr>
          <w:trHeight w:val="1609"/>
          <w:jc w:val="center"/>
        </w:trPr>
        <w:tc>
          <w:tcPr>
            <w:tcW w:w="5416" w:type="dxa"/>
          </w:tcPr>
          <w:p w14:paraId="207DDA72" w14:textId="77777777" w:rsidR="00E7284D" w:rsidRPr="00CC4695" w:rsidRDefault="00E7284D" w:rsidP="00DA693E"/>
          <w:p w14:paraId="17320F0C" w14:textId="77777777" w:rsidR="00E7284D" w:rsidRPr="00CC4695" w:rsidRDefault="00E7284D" w:rsidP="00DA693E">
            <w:pPr>
              <w:rPr>
                <w:b/>
              </w:rPr>
            </w:pPr>
            <w:r w:rsidRPr="00CC4695">
              <w:rPr>
                <w:b/>
              </w:rPr>
              <w:t>СОГЛАСОВАНО</w:t>
            </w:r>
          </w:p>
          <w:p w14:paraId="76780BB5" w14:textId="77777777" w:rsidR="00E7284D" w:rsidRPr="00CC4695" w:rsidRDefault="00E7284D" w:rsidP="00DA693E">
            <w:r w:rsidRPr="00CC4695">
              <w:t xml:space="preserve">Заместитель руководителя по УВР </w:t>
            </w:r>
          </w:p>
          <w:p w14:paraId="7666227A" w14:textId="77777777" w:rsidR="00E7284D" w:rsidRPr="00CC4695" w:rsidRDefault="00E7284D" w:rsidP="00DA693E">
            <w:proofErr w:type="gramStart"/>
            <w:r w:rsidRPr="00CC4695">
              <w:t>МОУ  БСОШ</w:t>
            </w:r>
            <w:proofErr w:type="gramEnd"/>
            <w:r w:rsidRPr="00CC4695">
              <w:t xml:space="preserve">  № 1</w:t>
            </w:r>
          </w:p>
          <w:p w14:paraId="474588BF" w14:textId="77777777" w:rsidR="00E7284D" w:rsidRPr="00CC4695" w:rsidRDefault="00E7284D" w:rsidP="00DA693E">
            <w:r w:rsidRPr="00CC4695">
              <w:t>_________________</w:t>
            </w:r>
            <w:r w:rsidRPr="00CC4695">
              <w:tab/>
              <w:t>/</w:t>
            </w:r>
            <w:proofErr w:type="spellStart"/>
            <w:r>
              <w:rPr>
                <w:u w:val="single"/>
              </w:rPr>
              <w:t>Барабанщикова</w:t>
            </w:r>
            <w:proofErr w:type="spellEnd"/>
            <w:r>
              <w:rPr>
                <w:u w:val="single"/>
              </w:rPr>
              <w:t xml:space="preserve"> Е</w:t>
            </w:r>
            <w:r w:rsidRPr="00CC4695">
              <w:rPr>
                <w:u w:val="single"/>
              </w:rPr>
              <w:t>.В.</w:t>
            </w:r>
            <w:r w:rsidRPr="00CC4695">
              <w:t>/</w:t>
            </w:r>
          </w:p>
          <w:p w14:paraId="519BECEA" w14:textId="77777777" w:rsidR="00E7284D" w:rsidRPr="00CC4695" w:rsidRDefault="00E7284D" w:rsidP="00DA693E">
            <w:pPr>
              <w:jc w:val="center"/>
              <w:rPr>
                <w:vertAlign w:val="superscript"/>
              </w:rPr>
            </w:pPr>
            <w:r w:rsidRPr="00CC4695">
              <w:rPr>
                <w:vertAlign w:val="superscript"/>
              </w:rPr>
              <w:t xml:space="preserve">                    ФИО</w:t>
            </w:r>
          </w:p>
          <w:p w14:paraId="65DCAB91" w14:textId="77777777" w:rsidR="00E7284D" w:rsidRPr="00CC4695" w:rsidRDefault="00E7284D" w:rsidP="00DA693E">
            <w:r>
              <w:t xml:space="preserve">«1» сентября 2022 </w:t>
            </w:r>
            <w:r w:rsidRPr="00CC4695">
              <w:t>г.</w:t>
            </w:r>
          </w:p>
          <w:p w14:paraId="5DAEBC5B" w14:textId="77777777" w:rsidR="00E7284D" w:rsidRPr="00CC4695" w:rsidRDefault="00E7284D" w:rsidP="00DA693E"/>
        </w:tc>
        <w:tc>
          <w:tcPr>
            <w:tcW w:w="4974" w:type="dxa"/>
          </w:tcPr>
          <w:p w14:paraId="137CD15E" w14:textId="77777777" w:rsidR="00E7284D" w:rsidRPr="00CC4695" w:rsidRDefault="00E7284D" w:rsidP="00DA693E">
            <w:pPr>
              <w:rPr>
                <w:b/>
              </w:rPr>
            </w:pPr>
          </w:p>
          <w:p w14:paraId="3678C29D" w14:textId="77777777" w:rsidR="00E7284D" w:rsidRPr="00CC4695" w:rsidRDefault="00E7284D" w:rsidP="00DA693E">
            <w:pPr>
              <w:ind w:left="637"/>
              <w:rPr>
                <w:b/>
              </w:rPr>
            </w:pPr>
            <w:r w:rsidRPr="00CC4695">
              <w:rPr>
                <w:b/>
              </w:rPr>
              <w:t>УТВЕРЖДЕНО</w:t>
            </w:r>
          </w:p>
          <w:p w14:paraId="51CED51B" w14:textId="77777777" w:rsidR="00E7284D" w:rsidRPr="00CC4695" w:rsidRDefault="00E7284D" w:rsidP="00DA693E">
            <w:pPr>
              <w:ind w:left="637"/>
            </w:pPr>
            <w:r w:rsidRPr="00CC4695">
              <w:t xml:space="preserve">Директор   </w:t>
            </w:r>
            <w:proofErr w:type="gramStart"/>
            <w:r w:rsidRPr="00CC4695">
              <w:t>МОУ  БСОШ</w:t>
            </w:r>
            <w:proofErr w:type="gramEnd"/>
            <w:r w:rsidRPr="00CC4695">
              <w:t xml:space="preserve">  № 1</w:t>
            </w:r>
          </w:p>
          <w:p w14:paraId="06D23F02" w14:textId="77777777" w:rsidR="00E7284D" w:rsidRPr="00CC4695" w:rsidRDefault="00E7284D" w:rsidP="00DA693E">
            <w:pPr>
              <w:ind w:left="637"/>
            </w:pPr>
          </w:p>
          <w:p w14:paraId="4AC7ED2B" w14:textId="77777777" w:rsidR="00E7284D" w:rsidRPr="00CC4695" w:rsidRDefault="00E7284D" w:rsidP="00DA693E">
            <w:pPr>
              <w:ind w:left="637"/>
            </w:pPr>
            <w:r w:rsidRPr="00CC4695">
              <w:t>_______________</w:t>
            </w:r>
            <w:r w:rsidRPr="00CC4695">
              <w:tab/>
              <w:t>/</w:t>
            </w:r>
            <w:r w:rsidRPr="00CC4695">
              <w:rPr>
                <w:u w:val="single"/>
              </w:rPr>
              <w:t>Огурцов А.К</w:t>
            </w:r>
            <w:r w:rsidRPr="00CC4695">
              <w:t>/</w:t>
            </w:r>
          </w:p>
          <w:p w14:paraId="72E2625C" w14:textId="77777777" w:rsidR="00E7284D" w:rsidRPr="00CC4695" w:rsidRDefault="00E7284D" w:rsidP="00DA693E">
            <w:pPr>
              <w:ind w:left="637"/>
              <w:jc w:val="center"/>
              <w:rPr>
                <w:vertAlign w:val="superscript"/>
              </w:rPr>
            </w:pPr>
            <w:r w:rsidRPr="00CC4695">
              <w:rPr>
                <w:vertAlign w:val="superscript"/>
              </w:rPr>
              <w:t xml:space="preserve">                                                  ФИО</w:t>
            </w:r>
          </w:p>
          <w:p w14:paraId="71E45828" w14:textId="77777777" w:rsidR="00E7284D" w:rsidRPr="00CC4695" w:rsidRDefault="00E7284D" w:rsidP="00DA693E">
            <w:pPr>
              <w:ind w:left="637"/>
            </w:pPr>
            <w:r>
              <w:t xml:space="preserve">Пр. № 01-07/147 </w:t>
            </w:r>
            <w:r w:rsidRPr="00B709C9">
              <w:t xml:space="preserve">от </w:t>
            </w:r>
            <w:r>
              <w:t xml:space="preserve">«1» сентября 2022 </w:t>
            </w:r>
            <w:r w:rsidRPr="00B709C9">
              <w:t>г</w:t>
            </w:r>
          </w:p>
          <w:p w14:paraId="6016F6BB" w14:textId="77777777" w:rsidR="00E7284D" w:rsidRPr="00CC4695" w:rsidRDefault="00E7284D" w:rsidP="00DA693E"/>
        </w:tc>
      </w:tr>
    </w:tbl>
    <w:p w14:paraId="7E4BF25A" w14:textId="77777777" w:rsidR="00E7284D" w:rsidRDefault="00E7284D" w:rsidP="00E7284D"/>
    <w:p w14:paraId="429D5750" w14:textId="77777777" w:rsidR="00E7284D" w:rsidRDefault="00E7284D" w:rsidP="00E7284D"/>
    <w:p w14:paraId="6BB1B261" w14:textId="77777777" w:rsidR="00E7284D" w:rsidRDefault="00E7284D" w:rsidP="00E7284D">
      <w:pPr>
        <w:spacing w:after="11" w:line="267" w:lineRule="auto"/>
        <w:ind w:left="993"/>
      </w:pPr>
      <w:r>
        <w:t xml:space="preserve">                             </w:t>
      </w:r>
    </w:p>
    <w:p w14:paraId="167A725A" w14:textId="77777777" w:rsidR="00E7284D" w:rsidRDefault="00E7284D" w:rsidP="00E7284D">
      <w:pPr>
        <w:spacing w:after="11" w:line="267" w:lineRule="auto"/>
        <w:ind w:left="993"/>
      </w:pPr>
    </w:p>
    <w:p w14:paraId="7151F829" w14:textId="77777777" w:rsidR="00E7284D" w:rsidRDefault="00E7284D" w:rsidP="00E7284D">
      <w:pPr>
        <w:spacing w:after="11" w:line="267" w:lineRule="auto"/>
        <w:ind w:left="993"/>
      </w:pPr>
    </w:p>
    <w:p w14:paraId="54273D78" w14:textId="5117A13C" w:rsidR="00E7284D" w:rsidRPr="00E7284D" w:rsidRDefault="00E7284D" w:rsidP="00E7284D">
      <w:pPr>
        <w:spacing w:after="11" w:line="267" w:lineRule="auto"/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E7284D">
        <w:rPr>
          <w:sz w:val="32"/>
          <w:szCs w:val="32"/>
        </w:rPr>
        <w:t>Р</w:t>
      </w:r>
      <w:r>
        <w:rPr>
          <w:sz w:val="32"/>
          <w:szCs w:val="32"/>
        </w:rPr>
        <w:t>АБОЧАЯ ПРОГРАММА</w:t>
      </w:r>
    </w:p>
    <w:p w14:paraId="06BD4714" w14:textId="4891D3DA" w:rsidR="00E7284D" w:rsidRPr="00E7284D" w:rsidRDefault="00E7284D" w:rsidP="00E7284D">
      <w:pPr>
        <w:spacing w:after="11" w:line="267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E7284D">
        <w:rPr>
          <w:sz w:val="32"/>
          <w:szCs w:val="32"/>
        </w:rPr>
        <w:t>курса внеурочной деятельности</w:t>
      </w:r>
    </w:p>
    <w:p w14:paraId="528F83F9" w14:textId="78E486EE" w:rsidR="00E7284D" w:rsidRPr="00E7284D" w:rsidRDefault="00E7284D" w:rsidP="00E7284D">
      <w:pPr>
        <w:spacing w:after="11" w:line="267" w:lineRule="auto"/>
        <w:ind w:left="993" w:right="2438"/>
        <w:jc w:val="center"/>
        <w:rPr>
          <w:sz w:val="36"/>
          <w:szCs w:val="36"/>
        </w:rPr>
      </w:pPr>
      <w:r w:rsidRPr="00E7284D">
        <w:rPr>
          <w:sz w:val="36"/>
          <w:szCs w:val="36"/>
        </w:rPr>
        <w:t>«Территория самоопределения»</w:t>
      </w:r>
    </w:p>
    <w:p w14:paraId="74A7131C" w14:textId="39C3461E" w:rsidR="00E7284D" w:rsidRPr="00E7284D" w:rsidRDefault="00E7284D" w:rsidP="00E7284D">
      <w:pPr>
        <w:spacing w:after="11" w:line="267" w:lineRule="auto"/>
        <w:ind w:left="993" w:right="243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E7284D">
        <w:rPr>
          <w:sz w:val="32"/>
          <w:szCs w:val="32"/>
        </w:rPr>
        <w:t xml:space="preserve">для 8-9 класса основного общего </w:t>
      </w:r>
      <w:r>
        <w:rPr>
          <w:sz w:val="32"/>
          <w:szCs w:val="32"/>
        </w:rPr>
        <w:t xml:space="preserve">   </w:t>
      </w:r>
      <w:r w:rsidRPr="00E7284D">
        <w:rPr>
          <w:sz w:val="32"/>
          <w:szCs w:val="32"/>
        </w:rPr>
        <w:t>образования</w:t>
      </w:r>
    </w:p>
    <w:p w14:paraId="265C7880" w14:textId="1B8DE31B" w:rsidR="00E7284D" w:rsidRPr="00E7284D" w:rsidRDefault="00E7284D" w:rsidP="00E7284D">
      <w:pPr>
        <w:spacing w:after="11" w:line="267" w:lineRule="auto"/>
        <w:ind w:left="993" w:right="2438"/>
        <w:jc w:val="center"/>
        <w:rPr>
          <w:sz w:val="32"/>
          <w:szCs w:val="32"/>
        </w:rPr>
      </w:pPr>
      <w:r w:rsidRPr="00E7284D">
        <w:rPr>
          <w:sz w:val="32"/>
          <w:szCs w:val="32"/>
        </w:rPr>
        <w:t>н</w:t>
      </w:r>
      <w:r w:rsidRPr="00E7284D">
        <w:rPr>
          <w:sz w:val="32"/>
          <w:szCs w:val="32"/>
        </w:rPr>
        <w:t>а 2022-2023 учебный год</w:t>
      </w:r>
    </w:p>
    <w:p w14:paraId="44877CC0" w14:textId="2FF6BF5D" w:rsidR="00E7284D" w:rsidRDefault="00E7284D" w:rsidP="00E7284D">
      <w:pPr>
        <w:spacing w:line="259" w:lineRule="auto"/>
        <w:jc w:val="center"/>
      </w:pPr>
    </w:p>
    <w:p w14:paraId="707FDB2D" w14:textId="77777777" w:rsidR="00E7284D" w:rsidRDefault="00E7284D" w:rsidP="00E7284D">
      <w:pPr>
        <w:jc w:val="right"/>
      </w:pPr>
    </w:p>
    <w:p w14:paraId="74085065" w14:textId="77777777" w:rsidR="00E7284D" w:rsidRDefault="00E7284D" w:rsidP="00E7284D">
      <w:pPr>
        <w:jc w:val="right"/>
      </w:pPr>
    </w:p>
    <w:p w14:paraId="7E01270D" w14:textId="77777777" w:rsidR="00E7284D" w:rsidRDefault="00E7284D" w:rsidP="00E7284D">
      <w:pPr>
        <w:jc w:val="right"/>
      </w:pPr>
    </w:p>
    <w:p w14:paraId="0D442160" w14:textId="77777777" w:rsidR="00E7284D" w:rsidRDefault="00E7284D" w:rsidP="00E7284D">
      <w:pPr>
        <w:jc w:val="right"/>
      </w:pPr>
    </w:p>
    <w:p w14:paraId="09C118E6" w14:textId="77777777" w:rsidR="00E7284D" w:rsidRDefault="00E7284D" w:rsidP="00E7284D">
      <w:pPr>
        <w:jc w:val="right"/>
      </w:pPr>
    </w:p>
    <w:p w14:paraId="4FE4EBCC" w14:textId="77777777" w:rsidR="00E7284D" w:rsidRPr="008E6B9E" w:rsidRDefault="00E7284D" w:rsidP="00E7284D">
      <w:pPr>
        <w:ind w:left="6120"/>
        <w:jc w:val="right"/>
        <w:rPr>
          <w:sz w:val="28"/>
          <w:szCs w:val="28"/>
        </w:rPr>
      </w:pPr>
      <w:r w:rsidRPr="008E6B9E">
        <w:rPr>
          <w:sz w:val="28"/>
          <w:szCs w:val="28"/>
        </w:rPr>
        <w:t>Составитель:</w:t>
      </w:r>
    </w:p>
    <w:p w14:paraId="1C36CC73" w14:textId="77777777" w:rsidR="00E7284D" w:rsidRPr="008E6B9E" w:rsidRDefault="00E7284D" w:rsidP="00E7284D">
      <w:pPr>
        <w:ind w:left="5245"/>
        <w:jc w:val="right"/>
        <w:rPr>
          <w:sz w:val="28"/>
          <w:szCs w:val="28"/>
          <w:u w:val="single"/>
        </w:rPr>
      </w:pPr>
      <w:r w:rsidRPr="008E6B9E">
        <w:rPr>
          <w:sz w:val="28"/>
          <w:szCs w:val="28"/>
        </w:rPr>
        <w:t xml:space="preserve">                                  учитель </w:t>
      </w:r>
      <w:r w:rsidRPr="008E6B9E">
        <w:rPr>
          <w:sz w:val="28"/>
          <w:szCs w:val="28"/>
          <w:u w:val="single"/>
        </w:rPr>
        <w:t xml:space="preserve">  химии</w:t>
      </w:r>
    </w:p>
    <w:p w14:paraId="7D4E1B5C" w14:textId="77777777" w:rsidR="00E7284D" w:rsidRPr="008E6B9E" w:rsidRDefault="00E7284D" w:rsidP="00E7284D">
      <w:pPr>
        <w:ind w:left="5245"/>
        <w:jc w:val="right"/>
        <w:rPr>
          <w:sz w:val="28"/>
          <w:szCs w:val="28"/>
          <w:vertAlign w:val="superscript"/>
        </w:rPr>
      </w:pPr>
      <w:r w:rsidRPr="008E6B9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387C927B" w14:textId="77777777" w:rsidR="00E7284D" w:rsidRPr="008E6B9E" w:rsidRDefault="00E7284D" w:rsidP="00E7284D">
      <w:pPr>
        <w:jc w:val="right"/>
        <w:rPr>
          <w:sz w:val="28"/>
          <w:szCs w:val="28"/>
          <w:u w:val="single"/>
        </w:rPr>
      </w:pPr>
      <w:proofErr w:type="spellStart"/>
      <w:r w:rsidRPr="008E6B9E">
        <w:rPr>
          <w:sz w:val="28"/>
          <w:szCs w:val="28"/>
          <w:u w:val="single"/>
        </w:rPr>
        <w:t>Лобушкина</w:t>
      </w:r>
      <w:proofErr w:type="spellEnd"/>
      <w:r w:rsidRPr="008E6B9E">
        <w:rPr>
          <w:sz w:val="28"/>
          <w:szCs w:val="28"/>
          <w:u w:val="single"/>
        </w:rPr>
        <w:t xml:space="preserve"> Н.В.                                                                        </w:t>
      </w:r>
    </w:p>
    <w:p w14:paraId="1E0C4E7B" w14:textId="77777777" w:rsidR="00E7284D" w:rsidRPr="008E6B9E" w:rsidRDefault="00E7284D" w:rsidP="00E7284D">
      <w:pPr>
        <w:jc w:val="right"/>
        <w:rPr>
          <w:sz w:val="28"/>
          <w:szCs w:val="28"/>
          <w:vertAlign w:val="superscript"/>
        </w:rPr>
      </w:pPr>
      <w:r w:rsidRPr="008E6B9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592B7755" w14:textId="77777777" w:rsidR="00E7284D" w:rsidRPr="008E6B9E" w:rsidRDefault="00E7284D" w:rsidP="00E7284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Категория:</w:t>
      </w:r>
      <w:r w:rsidRPr="008E6B9E">
        <w:rPr>
          <w:sz w:val="28"/>
          <w:szCs w:val="28"/>
          <w:u w:val="single"/>
        </w:rPr>
        <w:t xml:space="preserve"> высшая                                                                </w:t>
      </w:r>
    </w:p>
    <w:p w14:paraId="738DEFFC" w14:textId="77777777" w:rsidR="00E7284D" w:rsidRDefault="00E7284D" w:rsidP="00E7284D">
      <w:pPr>
        <w:jc w:val="right"/>
        <w:rPr>
          <w:vertAlign w:val="superscript"/>
        </w:rPr>
      </w:pPr>
      <w:r>
        <w:t xml:space="preserve">                                                                                                              </w:t>
      </w:r>
    </w:p>
    <w:p w14:paraId="273C9D45" w14:textId="77777777" w:rsidR="00E7284D" w:rsidRDefault="00E7284D" w:rsidP="00E7284D">
      <w:pPr>
        <w:rPr>
          <w:sz w:val="28"/>
          <w:szCs w:val="28"/>
        </w:rPr>
      </w:pPr>
    </w:p>
    <w:p w14:paraId="5B6A2A52" w14:textId="77777777" w:rsidR="00E7284D" w:rsidRDefault="00E7284D" w:rsidP="00E7284D">
      <w:pPr>
        <w:rPr>
          <w:sz w:val="28"/>
          <w:szCs w:val="28"/>
        </w:rPr>
      </w:pPr>
    </w:p>
    <w:p w14:paraId="12E665DB" w14:textId="77777777" w:rsidR="00E7284D" w:rsidRDefault="00E7284D" w:rsidP="00E7284D">
      <w:pPr>
        <w:rPr>
          <w:sz w:val="28"/>
          <w:szCs w:val="28"/>
        </w:rPr>
      </w:pPr>
    </w:p>
    <w:p w14:paraId="2BDE42C6" w14:textId="77777777" w:rsidR="00E7284D" w:rsidRDefault="00E7284D" w:rsidP="00E7284D">
      <w:pPr>
        <w:rPr>
          <w:sz w:val="28"/>
          <w:szCs w:val="28"/>
        </w:rPr>
      </w:pPr>
    </w:p>
    <w:p w14:paraId="08B472F6" w14:textId="77777777" w:rsidR="00E7284D" w:rsidRDefault="00E7284D" w:rsidP="00E7284D">
      <w:pPr>
        <w:rPr>
          <w:sz w:val="28"/>
          <w:szCs w:val="28"/>
        </w:rPr>
      </w:pPr>
    </w:p>
    <w:p w14:paraId="0DAAF05B" w14:textId="77777777" w:rsidR="00E7284D" w:rsidRDefault="00E7284D" w:rsidP="00E7284D">
      <w:pPr>
        <w:rPr>
          <w:sz w:val="28"/>
          <w:szCs w:val="28"/>
        </w:rPr>
      </w:pPr>
    </w:p>
    <w:p w14:paraId="71D3943E" w14:textId="77777777" w:rsidR="00E7284D" w:rsidRDefault="00E7284D" w:rsidP="00E7284D">
      <w:pPr>
        <w:jc w:val="center"/>
        <w:rPr>
          <w:sz w:val="20"/>
          <w:szCs w:val="20"/>
        </w:rPr>
      </w:pPr>
      <w:r>
        <w:t>п. Борисоглебский</w:t>
      </w:r>
    </w:p>
    <w:p w14:paraId="5CEB0FC6" w14:textId="77777777" w:rsidR="00E7284D" w:rsidRPr="007705DC" w:rsidRDefault="00E7284D" w:rsidP="00E7284D">
      <w:pPr>
        <w:jc w:val="center"/>
      </w:pPr>
      <w:r>
        <w:t>2022 - 2023 учебный год</w:t>
      </w:r>
    </w:p>
    <w:p w14:paraId="0CE0C00C" w14:textId="77777777" w:rsidR="00016322" w:rsidRDefault="00016322" w:rsidP="00FE497F">
      <w:pPr>
        <w:spacing w:line="259" w:lineRule="auto"/>
        <w:ind w:left="1638"/>
        <w:rPr>
          <w:rFonts w:ascii="Arial" w:eastAsia="Arial" w:hAnsi="Arial" w:cs="Arial"/>
          <w:b/>
        </w:rPr>
      </w:pPr>
    </w:p>
    <w:p w14:paraId="5E87DD2D" w14:textId="77777777" w:rsidR="00016322" w:rsidRDefault="00016322" w:rsidP="00FE497F">
      <w:pPr>
        <w:spacing w:line="259" w:lineRule="auto"/>
        <w:ind w:left="1638"/>
        <w:rPr>
          <w:rFonts w:ascii="Arial" w:eastAsia="Arial" w:hAnsi="Arial" w:cs="Arial"/>
          <w:b/>
        </w:rPr>
      </w:pPr>
    </w:p>
    <w:p w14:paraId="42FC8718" w14:textId="77777777" w:rsidR="00016322" w:rsidRDefault="00016322" w:rsidP="00FE497F">
      <w:pPr>
        <w:spacing w:line="259" w:lineRule="auto"/>
        <w:ind w:left="1638"/>
        <w:rPr>
          <w:rFonts w:ascii="Arial" w:eastAsia="Arial" w:hAnsi="Arial" w:cs="Arial"/>
          <w:b/>
        </w:rPr>
      </w:pPr>
    </w:p>
    <w:p w14:paraId="20C23697" w14:textId="77777777" w:rsidR="00016322" w:rsidRDefault="00016322" w:rsidP="00FE497F">
      <w:pPr>
        <w:spacing w:line="259" w:lineRule="auto"/>
        <w:ind w:left="1638"/>
        <w:rPr>
          <w:rFonts w:ascii="Arial" w:eastAsia="Arial" w:hAnsi="Arial" w:cs="Arial"/>
          <w:b/>
        </w:rPr>
      </w:pPr>
    </w:p>
    <w:p w14:paraId="70447033" w14:textId="08AEF6A2" w:rsidR="00FE497F" w:rsidRPr="003A2BB3" w:rsidRDefault="00FE497F" w:rsidP="00016322">
      <w:pPr>
        <w:spacing w:line="259" w:lineRule="auto"/>
        <w:ind w:left="1638"/>
        <w:jc w:val="center"/>
        <w:rPr>
          <w:sz w:val="28"/>
          <w:szCs w:val="28"/>
        </w:rPr>
      </w:pPr>
      <w:r w:rsidRPr="003A2BB3">
        <w:rPr>
          <w:rFonts w:eastAsia="Arial"/>
          <w:b/>
          <w:sz w:val="28"/>
          <w:szCs w:val="28"/>
        </w:rPr>
        <w:lastRenderedPageBreak/>
        <w:t xml:space="preserve">Внеурочная </w:t>
      </w:r>
      <w:proofErr w:type="gramStart"/>
      <w:r w:rsidRPr="003A2BB3">
        <w:rPr>
          <w:rFonts w:eastAsia="Arial"/>
          <w:b/>
          <w:sz w:val="28"/>
          <w:szCs w:val="28"/>
        </w:rPr>
        <w:t>рабочая  программа</w:t>
      </w:r>
      <w:proofErr w:type="gramEnd"/>
      <w:r w:rsidRPr="003A2BB3">
        <w:rPr>
          <w:rFonts w:eastAsia="Arial"/>
          <w:b/>
          <w:sz w:val="28"/>
          <w:szCs w:val="28"/>
        </w:rPr>
        <w:t xml:space="preserve"> к модульному курсу</w:t>
      </w:r>
    </w:p>
    <w:p w14:paraId="0C91411A" w14:textId="3B384E71" w:rsidR="00FE497F" w:rsidRPr="003A2BB3" w:rsidRDefault="00FE497F" w:rsidP="00016322">
      <w:pPr>
        <w:spacing w:line="259" w:lineRule="auto"/>
        <w:ind w:left="2219"/>
        <w:jc w:val="center"/>
        <w:rPr>
          <w:sz w:val="28"/>
          <w:szCs w:val="28"/>
        </w:rPr>
      </w:pPr>
      <w:r w:rsidRPr="003A2BB3">
        <w:rPr>
          <w:rFonts w:eastAsia="Arial"/>
          <w:b/>
          <w:sz w:val="28"/>
          <w:szCs w:val="28"/>
        </w:rPr>
        <w:t>«Территория самоопределение»</w:t>
      </w:r>
      <w:r w:rsidR="00016322" w:rsidRPr="003A2BB3">
        <w:rPr>
          <w:rFonts w:eastAsia="Arial"/>
          <w:b/>
          <w:sz w:val="28"/>
          <w:szCs w:val="28"/>
        </w:rPr>
        <w:t xml:space="preserve"> </w:t>
      </w:r>
      <w:r w:rsidRPr="003A2BB3">
        <w:rPr>
          <w:rFonts w:eastAsia="Arial"/>
          <w:b/>
          <w:sz w:val="28"/>
          <w:szCs w:val="28"/>
        </w:rPr>
        <w:t>9 класс</w:t>
      </w:r>
    </w:p>
    <w:p w14:paraId="3B7B3D90" w14:textId="7A260840" w:rsidR="00FE497F" w:rsidRPr="00016322" w:rsidRDefault="00FE497F" w:rsidP="00016322">
      <w:pPr>
        <w:spacing w:after="16" w:line="259" w:lineRule="auto"/>
        <w:jc w:val="center"/>
      </w:pPr>
    </w:p>
    <w:p w14:paraId="01F5A338" w14:textId="77777777" w:rsidR="00FE497F" w:rsidRPr="00016322" w:rsidRDefault="00FE497F" w:rsidP="003A2BB3">
      <w:pPr>
        <w:ind w:firstLine="528"/>
        <w:rPr>
          <w:sz w:val="28"/>
          <w:szCs w:val="28"/>
        </w:rPr>
      </w:pPr>
      <w:r w:rsidRPr="00016322">
        <w:rPr>
          <w:rFonts w:eastAsia="Arial"/>
          <w:b/>
          <w:sz w:val="28"/>
          <w:szCs w:val="28"/>
        </w:rPr>
        <w:t xml:space="preserve">Планируемые результаты </w:t>
      </w:r>
    </w:p>
    <w:p w14:paraId="581B35FC" w14:textId="77777777" w:rsidR="00016322" w:rsidRDefault="00FE497F" w:rsidP="003A2BB3">
      <w:pPr>
        <w:ind w:left="528" w:right="14" w:firstLine="720"/>
      </w:pPr>
      <w:r>
        <w:t xml:space="preserve">Программа курса предполагает достижение выпускниками </w:t>
      </w:r>
      <w:proofErr w:type="gramStart"/>
      <w:r>
        <w:t>9 классов</w:t>
      </w:r>
      <w:proofErr w:type="gramEnd"/>
      <w:r>
        <w:t xml:space="preserve"> следующих личностных, метапредметных и предметных результатов. </w:t>
      </w:r>
    </w:p>
    <w:p w14:paraId="47835005" w14:textId="5AD5D362" w:rsidR="00FE497F" w:rsidRPr="00016322" w:rsidRDefault="00FE497F" w:rsidP="003A2BB3">
      <w:pPr>
        <w:ind w:left="528" w:right="14" w:firstLine="720"/>
      </w:pPr>
      <w:r w:rsidRPr="00016322">
        <w:rPr>
          <w:rFonts w:eastAsia="Arial"/>
          <w:b/>
        </w:rPr>
        <w:t xml:space="preserve">Личностные результаты освоения курса </w:t>
      </w:r>
    </w:p>
    <w:p w14:paraId="13A19DE6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Идентификация себя как гражданина России, уважение к истории, культуре, традициям, языкам, ценностям народов России и народов мира и каждому его представителю. </w:t>
      </w:r>
    </w:p>
    <w:p w14:paraId="3A332F03" w14:textId="08E29F82" w:rsidR="00FE497F" w:rsidRDefault="00FE497F" w:rsidP="00563112">
      <w:pPr>
        <w:numPr>
          <w:ilvl w:val="0"/>
          <w:numId w:val="6"/>
        </w:numPr>
        <w:ind w:right="14"/>
        <w:jc w:val="both"/>
      </w:pPr>
      <w:r>
        <w:t>Готовность и способность к саморазвитию и самообразованию, осознанному выбору и построению индивидуальной профессионально-образовательной</w:t>
      </w:r>
      <w:r w:rsidR="00016322">
        <w:t xml:space="preserve"> </w:t>
      </w:r>
      <w:r>
        <w:t xml:space="preserve">траектории с учетом знаний о себе и мире профессий. </w:t>
      </w:r>
    </w:p>
    <w:p w14:paraId="589F513E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Стремление соответствовать нормам нравственного поведения, общим для всех культур и религий. </w:t>
      </w:r>
    </w:p>
    <w:p w14:paraId="72FC987A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Уважение к любым видам профессиональной деятельности на основе опыта участия в социально значимом труде. </w:t>
      </w:r>
    </w:p>
    <w:p w14:paraId="5F72822B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Следование социальным нормам и правилам поведения в обществе. </w:t>
      </w:r>
    </w:p>
    <w:p w14:paraId="46F8A395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Развитие универсальных компетенций, значимых в любой профессиональной деятельности (ответственность, честность, готовность к сотрудничеству, трудолюбие). </w:t>
      </w:r>
    </w:p>
    <w:p w14:paraId="4BA85D8D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Осознание ценности здорового и безопасного образа жизни, усвоение правил безопасного поведения в ситуациях, угрожающих жизни и здоровью людей. </w:t>
      </w:r>
    </w:p>
    <w:p w14:paraId="1519BC92" w14:textId="77777777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Воспитание чувства прекрасного на основе знакомства с жизнью и творчеством мастеров и произведениями искусства. </w:t>
      </w:r>
    </w:p>
    <w:p w14:paraId="1763F86B" w14:textId="6E638F01" w:rsidR="00FE497F" w:rsidRDefault="00FE497F" w:rsidP="00563112">
      <w:pPr>
        <w:numPr>
          <w:ilvl w:val="0"/>
          <w:numId w:val="6"/>
        </w:numPr>
        <w:ind w:right="14"/>
        <w:jc w:val="both"/>
      </w:pPr>
      <w:r>
        <w:t xml:space="preserve">Воспитание экологии поведения. </w:t>
      </w:r>
    </w:p>
    <w:p w14:paraId="7C71FEBD" w14:textId="77777777" w:rsidR="00563112" w:rsidRDefault="00563112" w:rsidP="00563112">
      <w:pPr>
        <w:ind w:right="14"/>
        <w:jc w:val="both"/>
      </w:pPr>
    </w:p>
    <w:p w14:paraId="713DF05E" w14:textId="77777777" w:rsidR="00FE497F" w:rsidRPr="00016322" w:rsidRDefault="00FE497F" w:rsidP="00582E5D">
      <w:pPr>
        <w:pStyle w:val="a4"/>
        <w:jc w:val="both"/>
      </w:pPr>
      <w:r w:rsidRPr="00563112">
        <w:rPr>
          <w:rFonts w:eastAsia="Arial"/>
          <w:b/>
        </w:rPr>
        <w:t xml:space="preserve">Метапредметные результаты освоения курса </w:t>
      </w:r>
    </w:p>
    <w:p w14:paraId="703B3BA2" w14:textId="77777777" w:rsidR="00FE497F" w:rsidRDefault="00FE497F" w:rsidP="00582E5D">
      <w:pPr>
        <w:ind w:left="528" w:right="14" w:firstLine="720"/>
        <w:jc w:val="both"/>
      </w:pPr>
      <w:r>
        <w:t xml:space="preserve">Основными метапредметными результатами реализации программы считается освоение следующих умений: </w:t>
      </w:r>
    </w:p>
    <w:p w14:paraId="2B6BAEDD" w14:textId="77777777" w:rsidR="00FE497F" w:rsidRDefault="00FE497F" w:rsidP="00582E5D">
      <w:pPr>
        <w:numPr>
          <w:ilvl w:val="0"/>
          <w:numId w:val="2"/>
        </w:numPr>
        <w:ind w:right="14" w:hanging="173"/>
        <w:jc w:val="both"/>
      </w:pPr>
      <w:r>
        <w:t xml:space="preserve">эффективно взаимодействовать с другим людьми, учитывая их интересы; </w:t>
      </w:r>
    </w:p>
    <w:p w14:paraId="5D20153F" w14:textId="77777777" w:rsidR="00FE497F" w:rsidRDefault="00FE497F" w:rsidP="00582E5D">
      <w:pPr>
        <w:numPr>
          <w:ilvl w:val="0"/>
          <w:numId w:val="2"/>
        </w:numPr>
        <w:ind w:right="14" w:hanging="173"/>
        <w:jc w:val="both"/>
      </w:pPr>
      <w:r>
        <w:t xml:space="preserve">выражать свои чувства и потребности в социально приемлемой форме; </w:t>
      </w:r>
    </w:p>
    <w:p w14:paraId="32DBFE3C" w14:textId="77777777" w:rsidR="00FE497F" w:rsidRDefault="00FE497F" w:rsidP="00582E5D">
      <w:pPr>
        <w:numPr>
          <w:ilvl w:val="0"/>
          <w:numId w:val="2"/>
        </w:numPr>
        <w:ind w:left="1134" w:right="14" w:firstLine="129"/>
        <w:jc w:val="both"/>
      </w:pPr>
      <w:r>
        <w:t xml:space="preserve">планировать свои действия и прогнозировать их последствия; </w:t>
      </w:r>
    </w:p>
    <w:p w14:paraId="3CB5104D" w14:textId="77777777" w:rsidR="00FE497F" w:rsidRDefault="00FE497F" w:rsidP="00582E5D">
      <w:pPr>
        <w:numPr>
          <w:ilvl w:val="0"/>
          <w:numId w:val="2"/>
        </w:numPr>
        <w:ind w:right="14" w:hanging="173"/>
        <w:jc w:val="both"/>
      </w:pPr>
      <w:r>
        <w:t xml:space="preserve">самостоятельно определять цели и пути их достижения; </w:t>
      </w:r>
    </w:p>
    <w:p w14:paraId="5B91433C" w14:textId="77777777" w:rsidR="00563112" w:rsidRPr="00563112" w:rsidRDefault="00FE497F" w:rsidP="00582E5D">
      <w:pPr>
        <w:numPr>
          <w:ilvl w:val="0"/>
          <w:numId w:val="2"/>
        </w:numPr>
        <w:ind w:right="14" w:hanging="173"/>
        <w:jc w:val="both"/>
      </w:pPr>
      <w:r>
        <w:t xml:space="preserve">контролировать свое поведение; </w:t>
      </w:r>
    </w:p>
    <w:p w14:paraId="55918851" w14:textId="566E2BC0" w:rsidR="00FE497F" w:rsidRDefault="00FE497F" w:rsidP="00582E5D">
      <w:pPr>
        <w:numPr>
          <w:ilvl w:val="0"/>
          <w:numId w:val="2"/>
        </w:numPr>
        <w:ind w:right="14" w:hanging="173"/>
        <w:jc w:val="both"/>
      </w:pPr>
      <w:r>
        <w:t xml:space="preserve">учитывать интересы других людей; </w:t>
      </w:r>
    </w:p>
    <w:p w14:paraId="4B2763B1" w14:textId="77777777" w:rsidR="00FE497F" w:rsidRDefault="00FE497F" w:rsidP="00582E5D">
      <w:pPr>
        <w:ind w:left="1273" w:right="14"/>
        <w:jc w:val="both"/>
      </w:pPr>
      <w:r>
        <w:t xml:space="preserve">– реалистично оценивать свои ограничения и возможности. </w:t>
      </w:r>
    </w:p>
    <w:p w14:paraId="41285617" w14:textId="77777777" w:rsidR="00FE497F" w:rsidRDefault="00FE497F" w:rsidP="00582E5D">
      <w:pPr>
        <w:ind w:left="528" w:right="14" w:firstLine="720"/>
        <w:jc w:val="both"/>
      </w:pPr>
      <w:r>
        <w:t xml:space="preserve">Метапредметные результаты курса включают освоенные обучающимися межпредметные понятия и универсальные учебные действия. </w:t>
      </w:r>
    </w:p>
    <w:p w14:paraId="748AAC76" w14:textId="3D188B08" w:rsidR="00FE497F" w:rsidRDefault="00FE497F" w:rsidP="00582E5D">
      <w:pPr>
        <w:ind w:left="528" w:right="14" w:firstLine="720"/>
        <w:jc w:val="both"/>
      </w:pPr>
      <w:r>
        <w:t xml:space="preserve">На занятиях по профессиональному самоопределению учащиеся узнают значения межпредметных понятий «личность», «характер», «успех», «уровень притязаний», «внимание», «внимательность», «темперамент», «объект труда», «цели труда», «средства труда», «условия труда», «рынок труда», а также усовершенствуют навыки работы с информацией и приобретут опыт проектной деятельности, в том числе: анализировать, обобщать и систематизировать информацию; принимать решения, в том числе в ситуациях неопределённости. </w:t>
      </w:r>
    </w:p>
    <w:p w14:paraId="07072813" w14:textId="77777777" w:rsidR="00FE497F" w:rsidRDefault="00FE497F" w:rsidP="00582E5D">
      <w:pPr>
        <w:ind w:left="528" w:right="14" w:firstLine="720"/>
        <w:jc w:val="both"/>
      </w:pPr>
      <w:r>
        <w:t xml:space="preserve">В процессе изучения курса будут осваиваться следующие универсальные учебные действия. </w:t>
      </w:r>
    </w:p>
    <w:p w14:paraId="14AE6924" w14:textId="77777777" w:rsidR="00582E5D" w:rsidRDefault="00FE497F" w:rsidP="00582E5D">
      <w:pPr>
        <w:ind w:left="1273" w:right="5413"/>
        <w:jc w:val="both"/>
      </w:pPr>
      <w:r w:rsidRPr="00582E5D">
        <w:rPr>
          <w:rFonts w:eastAsia="Arial"/>
          <w:b/>
        </w:rPr>
        <w:t>Регулятивные УУД</w:t>
      </w:r>
      <w:r>
        <w:rPr>
          <w:rFonts w:ascii="Arial" w:eastAsia="Arial" w:hAnsi="Arial" w:cs="Arial"/>
          <w:b/>
        </w:rPr>
        <w:t xml:space="preserve"> </w:t>
      </w:r>
    </w:p>
    <w:p w14:paraId="38992876" w14:textId="25930834" w:rsidR="00FE497F" w:rsidRDefault="00FE497F" w:rsidP="00582E5D">
      <w:pPr>
        <w:ind w:left="1273" w:right="5413"/>
        <w:jc w:val="both"/>
      </w:pPr>
      <w:r>
        <w:t xml:space="preserve">Обучающийся сможет: </w:t>
      </w:r>
    </w:p>
    <w:p w14:paraId="659BC3F3" w14:textId="4D8B0B6D" w:rsidR="00582E5D" w:rsidRDefault="00582E5D" w:rsidP="00692AA8">
      <w:pPr>
        <w:ind w:left="567" w:right="14"/>
        <w:jc w:val="both"/>
      </w:pPr>
      <w:r>
        <w:t xml:space="preserve">- </w:t>
      </w:r>
      <w:r w:rsidR="00FE497F">
        <w:t xml:space="preserve">анализировать и планировать образовательные результаты; </w:t>
      </w:r>
    </w:p>
    <w:p w14:paraId="552704BB" w14:textId="0B2F8B81" w:rsidR="00FE497F" w:rsidRDefault="00582E5D" w:rsidP="00692AA8">
      <w:pPr>
        <w:ind w:left="426" w:right="14" w:firstLine="141"/>
        <w:jc w:val="both"/>
      </w:pPr>
      <w:r>
        <w:t xml:space="preserve">- </w:t>
      </w:r>
      <w:r w:rsidR="00FE497F">
        <w:t xml:space="preserve">выявлять проблемы, предлагать способы </w:t>
      </w:r>
      <w:r w:rsidR="00FE497F">
        <w:tab/>
        <w:t xml:space="preserve">их </w:t>
      </w:r>
      <w:r w:rsidR="00FE497F">
        <w:tab/>
        <w:t xml:space="preserve">решения, </w:t>
      </w:r>
      <w:r w:rsidR="00FE497F">
        <w:tab/>
        <w:t xml:space="preserve">прогнозировать </w:t>
      </w:r>
    </w:p>
    <w:p w14:paraId="54ED5FD6" w14:textId="77777777" w:rsidR="00FE497F" w:rsidRDefault="00FE497F" w:rsidP="00582E5D">
      <w:pPr>
        <w:ind w:left="538" w:right="14"/>
        <w:jc w:val="both"/>
      </w:pPr>
      <w:r>
        <w:t xml:space="preserve">результат; </w:t>
      </w:r>
    </w:p>
    <w:p w14:paraId="740719BB" w14:textId="4B76CF51" w:rsidR="00FE497F" w:rsidRDefault="00582E5D" w:rsidP="00692AA8">
      <w:pPr>
        <w:ind w:left="426" w:right="14" w:firstLine="283"/>
        <w:jc w:val="both"/>
      </w:pPr>
      <w:r>
        <w:t xml:space="preserve">- </w:t>
      </w:r>
      <w:r w:rsidR="00FE497F">
        <w:t xml:space="preserve">определять </w:t>
      </w:r>
      <w:r w:rsidR="00FE497F">
        <w:tab/>
        <w:t xml:space="preserve">необходимые </w:t>
      </w:r>
      <w:r w:rsidR="00FE497F">
        <w:tab/>
        <w:t xml:space="preserve">действия </w:t>
      </w:r>
      <w:r w:rsidR="00FE497F">
        <w:tab/>
        <w:t xml:space="preserve">в </w:t>
      </w:r>
      <w:r w:rsidR="00FE497F">
        <w:tab/>
        <w:t xml:space="preserve">соответствии </w:t>
      </w:r>
      <w:r w:rsidR="00FE497F">
        <w:tab/>
        <w:t>с</w:t>
      </w:r>
      <w:r>
        <w:t xml:space="preserve"> </w:t>
      </w:r>
      <w:r w:rsidR="00FE497F">
        <w:t xml:space="preserve">учебной </w:t>
      </w:r>
      <w:r w:rsidR="00FE497F">
        <w:tab/>
        <w:t xml:space="preserve">и познавательной задачей и составлять алгоритм их выполнения; </w:t>
      </w:r>
    </w:p>
    <w:p w14:paraId="4F72FF1D" w14:textId="70B3AF06" w:rsidR="00FE497F" w:rsidRDefault="00582E5D" w:rsidP="00692AA8">
      <w:pPr>
        <w:ind w:left="567" w:right="14"/>
        <w:jc w:val="both"/>
      </w:pPr>
      <w:r>
        <w:t xml:space="preserve">- </w:t>
      </w:r>
      <w:r w:rsidR="00FE497F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09B1CFD5" w14:textId="36260FD4" w:rsidR="00FE497F" w:rsidRDefault="00582E5D" w:rsidP="00692AA8">
      <w:pPr>
        <w:ind w:left="426" w:right="14"/>
        <w:jc w:val="both"/>
      </w:pPr>
      <w:r>
        <w:lastRenderedPageBreak/>
        <w:t xml:space="preserve">- </w:t>
      </w:r>
      <w:r w:rsidR="00FE497F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057EDF1F" w14:textId="6710F8A2" w:rsidR="00FE497F" w:rsidRDefault="00582E5D" w:rsidP="00692AA8">
      <w:pPr>
        <w:ind w:left="1248" w:right="14" w:hanging="822"/>
        <w:jc w:val="both"/>
      </w:pPr>
      <w:r>
        <w:t xml:space="preserve">- </w:t>
      </w:r>
      <w:r w:rsidR="00FE497F">
        <w:t xml:space="preserve">планировать и корректировать свою индивидуальную образовательную траекторию. </w:t>
      </w:r>
    </w:p>
    <w:p w14:paraId="6F425956" w14:textId="7B662F91" w:rsidR="00FE497F" w:rsidRDefault="00582E5D" w:rsidP="00692AA8">
      <w:pPr>
        <w:ind w:left="426" w:right="14"/>
        <w:jc w:val="both"/>
      </w:pPr>
      <w:r>
        <w:t xml:space="preserve">- </w:t>
      </w:r>
      <w:r w:rsidR="00FE497F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5F6A3778" w14:textId="006AA41D" w:rsidR="00FE497F" w:rsidRDefault="00582E5D" w:rsidP="00692AA8">
      <w:pPr>
        <w:ind w:left="426" w:right="14"/>
        <w:jc w:val="both"/>
      </w:pPr>
      <w:r>
        <w:t xml:space="preserve">- </w:t>
      </w:r>
      <w:r w:rsidR="00FE497F">
        <w:t xml:space="preserve">оценивать свою деятельность, аргументируя причины достижения или отсутствия планируемого результата; </w:t>
      </w:r>
    </w:p>
    <w:p w14:paraId="08DEE0EC" w14:textId="2D401EE7" w:rsidR="00FE497F" w:rsidRDefault="00692AA8" w:rsidP="00692AA8">
      <w:pPr>
        <w:ind w:left="426" w:right="14" w:firstLine="102"/>
        <w:jc w:val="both"/>
      </w:pPr>
      <w:r>
        <w:t xml:space="preserve">- и </w:t>
      </w:r>
      <w:r w:rsidR="00FE497F"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6967678B" w14:textId="753A8A1C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определять критерии правильности (корректности) выполнения учебной задачи; </w:t>
      </w:r>
    </w:p>
    <w:p w14:paraId="3EFC26F9" w14:textId="33883C1D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анализировать и обосновывать применение соответствующего инструментария для выполнения учебной задачи; </w:t>
      </w:r>
    </w:p>
    <w:p w14:paraId="6A6FF260" w14:textId="4954B9B7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соотносить </w:t>
      </w:r>
      <w:r w:rsidR="00FE497F">
        <w:tab/>
        <w:t xml:space="preserve">реальные </w:t>
      </w:r>
      <w:r w:rsidR="00FE497F">
        <w:tab/>
        <w:t xml:space="preserve">и </w:t>
      </w:r>
      <w:r w:rsidR="00FE497F">
        <w:tab/>
        <w:t xml:space="preserve">планируемые </w:t>
      </w:r>
      <w:r w:rsidR="00FE497F">
        <w:tab/>
        <w:t xml:space="preserve">результаты </w:t>
      </w:r>
      <w:r w:rsidR="00FE497F">
        <w:tab/>
        <w:t xml:space="preserve">индивидуальной </w:t>
      </w:r>
    </w:p>
    <w:p w14:paraId="63B2377F" w14:textId="77777777" w:rsidR="00FE497F" w:rsidRDefault="00FE497F" w:rsidP="00582E5D">
      <w:pPr>
        <w:ind w:left="538" w:right="14"/>
        <w:jc w:val="both"/>
      </w:pPr>
      <w:r>
        <w:t xml:space="preserve">образовательной деятельности и делать выводы; </w:t>
      </w:r>
    </w:p>
    <w:p w14:paraId="4707EF2F" w14:textId="1983B29C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принимать решение в учебной ситуации и нести за него ответственность; </w:t>
      </w:r>
    </w:p>
    <w:p w14:paraId="166FB512" w14:textId="674EF76D" w:rsidR="00FE497F" w:rsidRDefault="00692AA8" w:rsidP="00692AA8">
      <w:pPr>
        <w:ind w:left="426" w:right="14"/>
        <w:jc w:val="both"/>
      </w:pPr>
      <w:r>
        <w:t xml:space="preserve"> -</w:t>
      </w:r>
      <w:r w:rsidR="00FE497F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56822298" w14:textId="49097578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использовать приемы саморегуляции психофизиологических и/или эмоциональных состояний для снижения тревожности. </w:t>
      </w:r>
    </w:p>
    <w:p w14:paraId="5975FDC1" w14:textId="77777777" w:rsidR="00FE497F" w:rsidRPr="00692AA8" w:rsidRDefault="00FE497F" w:rsidP="003A2BB3">
      <w:pPr>
        <w:ind w:left="1258"/>
      </w:pPr>
      <w:r w:rsidRPr="00692AA8">
        <w:rPr>
          <w:rFonts w:eastAsia="Arial"/>
          <w:b/>
        </w:rPr>
        <w:t xml:space="preserve">Познавательные УУД </w:t>
      </w:r>
    </w:p>
    <w:p w14:paraId="1E94BB78" w14:textId="040B9E1E" w:rsidR="00FE497F" w:rsidRDefault="00692AA8" w:rsidP="00692AA8">
      <w:pPr>
        <w:ind w:left="567" w:right="14"/>
        <w:jc w:val="both"/>
      </w:pPr>
      <w:r>
        <w:t xml:space="preserve">- </w:t>
      </w:r>
      <w:r w:rsidR="00FE497F">
        <w:t xml:space="preserve">Объединять предметы и процессы в группы по определенным признакам, сравнивать, классифицировать и обобщать факты и процессы; </w:t>
      </w:r>
    </w:p>
    <w:p w14:paraId="59B72231" w14:textId="358A3450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устанавливать причинно-следственные связи между   событиями   и явлениями; строить рассуждение от общих закономерностей к частным проявлениям свойств и от частных проявлений свойств к общим закономерностям; </w:t>
      </w:r>
    </w:p>
    <w:p w14:paraId="61A7983A" w14:textId="7F701224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 </w:t>
      </w:r>
    </w:p>
    <w:p w14:paraId="7587CE85" w14:textId="36582C61" w:rsidR="00FE497F" w:rsidRDefault="00692AA8" w:rsidP="00692AA8">
      <w:pPr>
        <w:ind w:left="528" w:right="14"/>
        <w:jc w:val="both"/>
      </w:pPr>
      <w:r>
        <w:t xml:space="preserve"> - </w:t>
      </w:r>
      <w:r w:rsidR="00FE497F">
        <w:t xml:space="preserve">находить в тексте нужную информацию (в соответствии с целями своей деятельности); </w:t>
      </w:r>
    </w:p>
    <w:p w14:paraId="760AC245" w14:textId="1C45F59F" w:rsidR="00FE497F" w:rsidRDefault="00692AA8" w:rsidP="00692AA8">
      <w:pPr>
        <w:ind w:left="567" w:right="14"/>
        <w:jc w:val="both"/>
      </w:pPr>
      <w:r>
        <w:t xml:space="preserve">- </w:t>
      </w:r>
      <w:r w:rsidR="00FE497F">
        <w:t xml:space="preserve">ориентироваться в содержании текста, понимать целостный смысл текста, структурировать текст; устанавливать взаимосвязь описанных в тексте событий, процессов; ре- </w:t>
      </w:r>
    </w:p>
    <w:p w14:paraId="15CBB7F2" w14:textId="492056CA" w:rsidR="00FE497F" w:rsidRDefault="00692AA8" w:rsidP="00692AA8">
      <w:pPr>
        <w:ind w:left="538" w:right="14"/>
        <w:jc w:val="both"/>
      </w:pPr>
      <w:r>
        <w:t>ре</w:t>
      </w:r>
      <w:r w:rsidR="00FE497F">
        <w:t xml:space="preserve">зюмировать главную идею текста; критически оценивать содержание и форму текста; </w:t>
      </w:r>
    </w:p>
    <w:p w14:paraId="435C8187" w14:textId="096C843B" w:rsidR="00FE497F" w:rsidRDefault="00692AA8" w:rsidP="00692AA8">
      <w:pPr>
        <w:ind w:left="528" w:right="14"/>
        <w:jc w:val="both"/>
      </w:pPr>
      <w:r>
        <w:t xml:space="preserve">- </w:t>
      </w:r>
      <w:r w:rsidR="00FE497F">
        <w:t xml:space="preserve">анализировать влияние экологических факторов на среду обитания живых организмов; </w:t>
      </w:r>
    </w:p>
    <w:p w14:paraId="4EE1DDE0" w14:textId="228894F1" w:rsidR="00FE497F" w:rsidRDefault="00692AA8" w:rsidP="00692AA8">
      <w:pPr>
        <w:ind w:left="567" w:right="14"/>
        <w:jc w:val="both"/>
      </w:pPr>
      <w:r>
        <w:t xml:space="preserve">- </w:t>
      </w:r>
      <w:r w:rsidR="00FE497F">
        <w:t xml:space="preserve">прогнозировать изменения ситуации при смене действия одного фактора на действие другого фактора; </w:t>
      </w:r>
    </w:p>
    <w:p w14:paraId="4701EC2F" w14:textId="77777777" w:rsidR="00692AA8" w:rsidRDefault="00692AA8" w:rsidP="00692AA8">
      <w:pPr>
        <w:ind w:left="567" w:right="14"/>
        <w:jc w:val="both"/>
      </w:pPr>
      <w:r>
        <w:t xml:space="preserve">- </w:t>
      </w:r>
      <w:r w:rsidR="00FE497F">
        <w:t>распространять экологические знания и участвовать в практических мероприятиях по защите окружающей среды.</w:t>
      </w:r>
    </w:p>
    <w:p w14:paraId="4A09BF4E" w14:textId="795B84C8" w:rsidR="00FE497F" w:rsidRPr="00692AA8" w:rsidRDefault="00FE497F" w:rsidP="00692AA8">
      <w:pPr>
        <w:ind w:left="1248" w:right="14"/>
        <w:jc w:val="both"/>
      </w:pPr>
      <w:r>
        <w:t xml:space="preserve"> </w:t>
      </w:r>
      <w:r w:rsidRPr="00692AA8">
        <w:rPr>
          <w:rFonts w:eastAsia="Arial"/>
          <w:b/>
        </w:rPr>
        <w:t xml:space="preserve">Коммуникативные УУД </w:t>
      </w:r>
    </w:p>
    <w:p w14:paraId="72FCE082" w14:textId="77777777" w:rsidR="00FE497F" w:rsidRDefault="00FE497F" w:rsidP="00692AA8">
      <w:pPr>
        <w:ind w:left="1273" w:right="14"/>
        <w:jc w:val="both"/>
      </w:pPr>
      <w:r>
        <w:t xml:space="preserve">В ходе освоения курса учащиеся научатся: </w:t>
      </w:r>
    </w:p>
    <w:p w14:paraId="6A3DDEE0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14:paraId="629C16C2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строить позитивные отношения в процессе учебной и познавательной деятельности; </w:t>
      </w:r>
    </w:p>
    <w:p w14:paraId="1921F316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корректно и аргументированно отстаивать свою точку зрения в дискуссии, уметь выдвигать контраргументы, перефразировать свою мысль (владение механизмом эквивалентных замен); </w:t>
      </w:r>
    </w:p>
    <w:p w14:paraId="467747F7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критически относиться к собственному мнению, признавать ошибочность своего мнения (если оно таково) и корректировать его; </w:t>
      </w:r>
    </w:p>
    <w:p w14:paraId="6910B8AD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предлагать альтернативное решение в конфликтной ситуации; </w:t>
      </w:r>
    </w:p>
    <w:p w14:paraId="4189BEE8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выделять общую точку зрения в дискуссии; </w:t>
      </w:r>
    </w:p>
    <w:p w14:paraId="5C6D9FFF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749FF20B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37158C3A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определять задачу коммуникации и в соответствии с </w:t>
      </w:r>
      <w:proofErr w:type="gramStart"/>
      <w:r>
        <w:t>ней  отбирать</w:t>
      </w:r>
      <w:proofErr w:type="gramEnd"/>
      <w:r>
        <w:t xml:space="preserve"> речевые средства; </w:t>
      </w:r>
    </w:p>
    <w:p w14:paraId="50B16D34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lastRenderedPageBreak/>
        <w:t xml:space="preserve">отбирать   и использовать речевые средства   в процессе коммуникации с другими людьми (диалог в паре, в малой группе и т. д.); </w:t>
      </w:r>
      <w:r>
        <w:rPr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принимать решение в ходе диалога и согласовывать его с собеседником. </w:t>
      </w:r>
    </w:p>
    <w:p w14:paraId="6F27785D" w14:textId="77777777" w:rsidR="00692AA8" w:rsidRDefault="00FE497F" w:rsidP="003A2BB3">
      <w:pPr>
        <w:ind w:left="1248" w:right="4712" w:hanging="720"/>
        <w:rPr>
          <w:rFonts w:ascii="Arial" w:eastAsia="Arial" w:hAnsi="Arial" w:cs="Arial"/>
          <w:b/>
        </w:rPr>
      </w:pPr>
      <w:r w:rsidRPr="00692AA8">
        <w:rPr>
          <w:rFonts w:eastAsia="Arial"/>
          <w:b/>
        </w:rPr>
        <w:t>Предметные результаты освоения курса</w:t>
      </w:r>
      <w:r>
        <w:rPr>
          <w:rFonts w:ascii="Arial" w:eastAsia="Arial" w:hAnsi="Arial" w:cs="Arial"/>
          <w:b/>
        </w:rPr>
        <w:t xml:space="preserve"> </w:t>
      </w:r>
    </w:p>
    <w:p w14:paraId="41B73F74" w14:textId="78C315C7" w:rsidR="00FE497F" w:rsidRDefault="00FE497F" w:rsidP="00692AA8">
      <w:pPr>
        <w:ind w:left="1248" w:right="4712" w:hanging="720"/>
        <w:jc w:val="both"/>
      </w:pPr>
      <w:r>
        <w:t xml:space="preserve">В ходе освоения курса учащиеся узнают: </w:t>
      </w:r>
    </w:p>
    <w:p w14:paraId="624872B3" w14:textId="66B1F084" w:rsidR="00692AA8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содержание </w:t>
      </w:r>
      <w:r>
        <w:tab/>
        <w:t xml:space="preserve">понятий </w:t>
      </w:r>
      <w:r>
        <w:tab/>
        <w:t xml:space="preserve">«личность», </w:t>
      </w:r>
      <w:r>
        <w:tab/>
        <w:t xml:space="preserve">«характер», </w:t>
      </w:r>
      <w:r>
        <w:tab/>
        <w:t>«индивидуальность»,</w:t>
      </w:r>
      <w:r w:rsidR="00692AA8">
        <w:t xml:space="preserve"> </w:t>
      </w:r>
      <w:r>
        <w:t>«самооценка», «уровень притязаний», «профессиональные интересы», «профессиональные склонности»; «задатки», «способности», «внимание», «память», «темперамент», «эмоциональный интеллект», «профессионально важные качества», «компетенции», «медицинские</w:t>
      </w:r>
      <w:r w:rsidR="00692AA8">
        <w:t xml:space="preserve"> </w:t>
      </w:r>
      <w:r>
        <w:t>противопоказания», «доминанта», «жизненные ценности»;</w:t>
      </w:r>
    </w:p>
    <w:p w14:paraId="37F7BCEB" w14:textId="737ECB41" w:rsidR="00FE497F" w:rsidRDefault="00FE497F" w:rsidP="00692AA8">
      <w:pPr>
        <w:ind w:left="528" w:right="14" w:firstLine="720"/>
        <w:jc w:val="both"/>
      </w:pPr>
      <w:r>
        <w:t xml:space="preserve">научатся: </w:t>
      </w:r>
    </w:p>
    <w:p w14:paraId="36174ADB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осознавать особенности своего характера, мышления, темперамента, самооценки и уровня притязаний, учебно-профессиональной мотивации; </w:t>
      </w:r>
    </w:p>
    <w:p w14:paraId="369F71FA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определять и развивать свои профессиональные интересы и склонности; </w:t>
      </w:r>
    </w:p>
    <w:p w14:paraId="1DE44310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соотносить свои профессиональные интересы, склонности и личностные особенности с требованиями профессий; </w:t>
      </w:r>
    </w:p>
    <w:p w14:paraId="58ED7BFA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классифицировать профессии по различным основаниям; </w:t>
      </w:r>
    </w:p>
    <w:p w14:paraId="6046DFEB" w14:textId="26F4B3CE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использовать </w:t>
      </w:r>
      <w:r>
        <w:tab/>
        <w:t xml:space="preserve">эффективные </w:t>
      </w:r>
      <w:r>
        <w:tab/>
        <w:t xml:space="preserve">стратегии </w:t>
      </w:r>
      <w:r>
        <w:tab/>
        <w:t xml:space="preserve">поведения </w:t>
      </w:r>
      <w:r>
        <w:tab/>
        <w:t xml:space="preserve">в </w:t>
      </w:r>
      <w:r>
        <w:tab/>
        <w:t xml:space="preserve">конфликтных ситуациях; </w:t>
      </w:r>
    </w:p>
    <w:p w14:paraId="1A091CAE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определять приоритетные ценности в своей жизни; </w:t>
      </w:r>
    </w:p>
    <w:p w14:paraId="6A9DFEAC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осознавать и контролировать собственные потребности; </w:t>
      </w:r>
    </w:p>
    <w:p w14:paraId="4A4006EB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определять психологическую готовность к выбору профессии; </w:t>
      </w:r>
    </w:p>
    <w:p w14:paraId="15563792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соотносить возможные медицинские противопоказания и ограничения с будущей профессиональной деятельностью; </w:t>
      </w:r>
    </w:p>
    <w:p w14:paraId="279E997B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анализировать рынок образовательных услуг; </w:t>
      </w:r>
    </w:p>
    <w:p w14:paraId="0A72DB6E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выбирать оптимальный способ получения профессии; </w:t>
      </w:r>
    </w:p>
    <w:p w14:paraId="7358B2F8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планировать свое профессиональное будущее на основе оценки своих ограничений и возможностей; </w:t>
      </w:r>
    </w:p>
    <w:p w14:paraId="2CD6D426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использовать приемы психологической саморегуляции при подготовке к экзаменам. </w:t>
      </w:r>
    </w:p>
    <w:p w14:paraId="4895799D" w14:textId="77777777" w:rsidR="00FE497F" w:rsidRDefault="00FE497F" w:rsidP="00692AA8">
      <w:pPr>
        <w:ind w:left="528" w:right="14" w:firstLine="740"/>
        <w:jc w:val="both"/>
      </w:pPr>
      <w:r>
        <w:t xml:space="preserve">Достижение перечисленных образовательных результатов возможно благодаря следующим особенностям учебника, в котором реализуется содержание программы: </w:t>
      </w:r>
    </w:p>
    <w:p w14:paraId="296764A3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опора на современные подходы к решению задач профессионального самоопределения и новые научные данные в вопросах психологии образования; </w:t>
      </w:r>
    </w:p>
    <w:p w14:paraId="7E8C8A91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использование компактных и надежных опросников для самодиагностики профессиональных интересов, склонностей, значимых для профессионального самоопределения; </w:t>
      </w:r>
    </w:p>
    <w:p w14:paraId="70ACD635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направленность учебника на развитие и активизацию познавательной деятельности учащихся, развитие интереса к изучению материала; </w:t>
      </w:r>
    </w:p>
    <w:p w14:paraId="31A2A112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личностно окрашенное и образное изложение материала благодаря использованию отрывков из художественных произведений, интересных примеров, информации, значимых для современных подростков; использование методов сравнения, анализа, проблемных ситуаций, способствующих появлению интереса учащихся к теории курса и решению незнакомых задач, повышению готовности к самообучению и рефлексии; </w:t>
      </w:r>
    </w:p>
    <w:p w14:paraId="470A0615" w14:textId="77777777" w:rsidR="00FE497F" w:rsidRDefault="00FE497F" w:rsidP="00692AA8">
      <w:pPr>
        <w:numPr>
          <w:ilvl w:val="0"/>
          <w:numId w:val="3"/>
        </w:numPr>
        <w:ind w:right="14" w:firstLine="720"/>
        <w:jc w:val="both"/>
      </w:pPr>
      <w:r>
        <w:t xml:space="preserve">широкое использование иллюстративного материала, графиков, способствующее лучшему восприятию и запоминанию материала. </w:t>
      </w:r>
    </w:p>
    <w:p w14:paraId="66982599" w14:textId="77777777" w:rsidR="00FE497F" w:rsidRDefault="00FE497F" w:rsidP="00692AA8">
      <w:pPr>
        <w:ind w:left="528" w:right="14" w:firstLine="720"/>
        <w:jc w:val="both"/>
      </w:pPr>
      <w:r>
        <w:t>Кроме теоретического материала, учебник содержит упражнения и проблемные задания для развития эмоционально-волевой, коммуникативной, интеллектуальной, ценностно-смысловой и мотивационно-</w:t>
      </w:r>
      <w:proofErr w:type="spellStart"/>
      <w:r>
        <w:t>потребностной</w:t>
      </w:r>
      <w:proofErr w:type="spellEnd"/>
      <w:r>
        <w:t xml:space="preserve"> сфер, психодиагностические опросники, художественные и познавательные тексты, материалы для дискуссии и работы в группах, вопросы для самопроверки, домашние задания, список рекомендуемой литературы. Каждая тема рассматривается в контексте межпредметных связей, прежде всего с литературой, </w:t>
      </w:r>
      <w:proofErr w:type="spellStart"/>
      <w:proofErr w:type="gramStart"/>
      <w:r>
        <w:t>историей,обществознанием</w:t>
      </w:r>
      <w:proofErr w:type="spellEnd"/>
      <w:proofErr w:type="gramEnd"/>
      <w:r>
        <w:t xml:space="preserve">, биологией, физикой. </w:t>
      </w:r>
    </w:p>
    <w:p w14:paraId="75E753D8" w14:textId="77777777" w:rsidR="00FE497F" w:rsidRDefault="00FE497F" w:rsidP="00FE497F">
      <w:pPr>
        <w:spacing w:after="27" w:line="259" w:lineRule="auto"/>
      </w:pPr>
      <w:r>
        <w:rPr>
          <w:sz w:val="23"/>
        </w:rPr>
        <w:t xml:space="preserve"> </w:t>
      </w:r>
    </w:p>
    <w:p w14:paraId="46886993" w14:textId="77777777" w:rsidR="00FE497F" w:rsidRPr="00692AA8" w:rsidRDefault="00FE497F" w:rsidP="00FE497F">
      <w:pPr>
        <w:spacing w:line="259" w:lineRule="auto"/>
        <w:ind w:left="1258"/>
      </w:pPr>
      <w:r w:rsidRPr="00692AA8">
        <w:rPr>
          <w:rFonts w:eastAsia="Arial"/>
          <w:b/>
        </w:rPr>
        <w:lastRenderedPageBreak/>
        <w:t xml:space="preserve">СОДЕРЖАНИЕ КУРСА </w:t>
      </w:r>
    </w:p>
    <w:p w14:paraId="79A1DED8" w14:textId="5364D8D6" w:rsidR="00FE497F" w:rsidRPr="00692AA8" w:rsidRDefault="00FE497F" w:rsidP="00692AA8">
      <w:pPr>
        <w:spacing w:after="12" w:line="259" w:lineRule="auto"/>
      </w:pPr>
      <w:r w:rsidRPr="00692AA8">
        <w:rPr>
          <w:rFonts w:eastAsia="Arial"/>
          <w:b/>
        </w:rPr>
        <w:t xml:space="preserve"> </w:t>
      </w:r>
    </w:p>
    <w:p w14:paraId="51EEF22A" w14:textId="77777777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1. </w:t>
      </w:r>
      <w:r w:rsidRPr="00692AA8">
        <w:t xml:space="preserve">Введение. </w:t>
      </w:r>
    </w:p>
    <w:p w14:paraId="56CD0C19" w14:textId="77777777" w:rsidR="00FE497F" w:rsidRPr="00692AA8" w:rsidRDefault="00FE497F" w:rsidP="00692AA8">
      <w:pPr>
        <w:ind w:left="538" w:right="14"/>
        <w:jc w:val="both"/>
      </w:pPr>
      <w:r w:rsidRPr="00692AA8">
        <w:t xml:space="preserve">Цели и задачи курса. Специфика занятий. Профильное обучение в старшей школе. </w:t>
      </w:r>
    </w:p>
    <w:p w14:paraId="135608EE" w14:textId="77777777" w:rsidR="00FE497F" w:rsidRPr="00692AA8" w:rsidRDefault="00FE497F" w:rsidP="00692AA8">
      <w:pPr>
        <w:ind w:left="538" w:right="14"/>
        <w:jc w:val="both"/>
      </w:pPr>
      <w:r w:rsidRPr="00692AA8">
        <w:t xml:space="preserve">Значение. Правила приема в профильные классы. Предпрофильная подготовка </w:t>
      </w:r>
    </w:p>
    <w:p w14:paraId="55A886FA" w14:textId="005A51EE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2. </w:t>
      </w:r>
      <w:r w:rsidRPr="00692AA8">
        <w:t>Современный рынок труда и его требования к профессионалу</w:t>
      </w:r>
      <w:r w:rsidR="00692AA8">
        <w:t xml:space="preserve">. </w:t>
      </w:r>
      <w:r w:rsidRPr="00692AA8">
        <w:t xml:space="preserve">Виды предприятий и форм собственности. Новый тип организации людей в производственной деятельности в условиях рыночной экономики. Кадровое планирование. Занятость населения. Безработица. Встреча с представителями центра занятости. </w:t>
      </w:r>
    </w:p>
    <w:p w14:paraId="1C4CD6E5" w14:textId="38044749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3. </w:t>
      </w:r>
      <w:r w:rsidRPr="00692AA8">
        <w:t>Правила выбора профессии</w:t>
      </w:r>
      <w:r w:rsidR="00692AA8">
        <w:t xml:space="preserve">. </w:t>
      </w:r>
      <w:r w:rsidRPr="00692AA8">
        <w:t>Принцип</w:t>
      </w:r>
      <w:r w:rsidR="00692AA8">
        <w:t>ы</w:t>
      </w:r>
      <w:r w:rsidRPr="00692AA8">
        <w:t xml:space="preserve"> выбора: «Хочу- - склонности, желания, интересы; «могу - человеческие возможности; «надо» - потребности рынка труда в кадрах. Типичные ошибки при выборе профессии. </w:t>
      </w:r>
    </w:p>
    <w:p w14:paraId="4ADCCB82" w14:textId="77777777" w:rsidR="00FE497F" w:rsidRPr="00692AA8" w:rsidRDefault="00FE497F" w:rsidP="00692AA8">
      <w:pPr>
        <w:spacing w:after="28"/>
        <w:ind w:left="538" w:right="14"/>
        <w:jc w:val="both"/>
      </w:pPr>
      <w:r w:rsidRPr="00692AA8">
        <w:rPr>
          <w:rFonts w:eastAsia="Arial"/>
          <w:b/>
        </w:rPr>
        <w:t xml:space="preserve">Тема 4. </w:t>
      </w:r>
      <w:r w:rsidRPr="00692AA8">
        <w:t xml:space="preserve">Отрасли общественного производства. Отрасли экономики. Классификация отраслей. </w:t>
      </w:r>
    </w:p>
    <w:p w14:paraId="13781C89" w14:textId="77777777" w:rsidR="00FE497F" w:rsidRPr="00692AA8" w:rsidRDefault="00FE497F" w:rsidP="00692AA8">
      <w:pPr>
        <w:spacing w:after="37"/>
        <w:ind w:left="538" w:right="14"/>
        <w:jc w:val="both"/>
      </w:pPr>
      <w:r w:rsidRPr="00692AA8">
        <w:rPr>
          <w:rFonts w:eastAsia="Arial"/>
          <w:b/>
        </w:rPr>
        <w:t xml:space="preserve">Тема 5. </w:t>
      </w:r>
      <w:r w:rsidRPr="00692AA8">
        <w:t xml:space="preserve">Классификация профессий. Классификация профессий по предмету, целям, средствам, условиям труда. </w:t>
      </w:r>
    </w:p>
    <w:p w14:paraId="40B098DE" w14:textId="172F7C56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6. </w:t>
      </w:r>
      <w:proofErr w:type="spellStart"/>
      <w:r w:rsidRPr="00692AA8">
        <w:t>Профессиограмма</w:t>
      </w:r>
      <w:proofErr w:type="spellEnd"/>
      <w:r w:rsidRPr="00692AA8">
        <w:t xml:space="preserve"> профессий. Требования к составлению </w:t>
      </w:r>
      <w:proofErr w:type="spellStart"/>
      <w:r w:rsidRPr="00692AA8">
        <w:t>профессиограмм</w:t>
      </w:r>
      <w:proofErr w:type="spellEnd"/>
      <w:r w:rsidRPr="00692AA8">
        <w:t xml:space="preserve">. Профессия. специальность, квалификация. </w:t>
      </w:r>
    </w:p>
    <w:p w14:paraId="51E54ED9" w14:textId="77777777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7. </w:t>
      </w:r>
      <w:r w:rsidRPr="00692AA8">
        <w:t xml:space="preserve">Многообразие мира профессий. Определение   интересов    и склонностей учащихся к определенным видам профессий. Пути получения изучаемых профессий. Образовательная карта района и области. </w:t>
      </w:r>
    </w:p>
    <w:p w14:paraId="650EAF46" w14:textId="77777777" w:rsidR="00FE497F" w:rsidRPr="00692AA8" w:rsidRDefault="00FE497F" w:rsidP="00692AA8">
      <w:pPr>
        <w:spacing w:after="30"/>
        <w:ind w:left="538" w:right="14"/>
        <w:jc w:val="both"/>
      </w:pPr>
      <w:r w:rsidRPr="00692AA8">
        <w:rPr>
          <w:rFonts w:eastAsia="Arial"/>
          <w:b/>
        </w:rPr>
        <w:t xml:space="preserve">Тема 8. </w:t>
      </w:r>
      <w:r w:rsidRPr="00692AA8">
        <w:t xml:space="preserve">Представление о себе и проблеме выбора профессии. Образ Я как система представлений о себе. Самооценка и ее роль в профессиональном самоопределение личности. Методика определения уровня самооценки. </w:t>
      </w:r>
    </w:p>
    <w:p w14:paraId="140E62AD" w14:textId="77777777" w:rsid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>Тема 9</w:t>
      </w:r>
      <w:r w:rsidRPr="00692AA8">
        <w:t xml:space="preserve">. Возможности личности в профессиональной деятельности. Понятие профпригодности. Профессионально важные качества. Активная роль личности при выборе профессии. Самовоспитание. </w:t>
      </w:r>
    </w:p>
    <w:p w14:paraId="2E499BCB" w14:textId="073B96A1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>Тема 10</w:t>
      </w:r>
      <w:r w:rsidRPr="00692AA8">
        <w:t xml:space="preserve">. Природные свойства нервной системы. </w:t>
      </w:r>
    </w:p>
    <w:p w14:paraId="58EA946F" w14:textId="77777777" w:rsidR="00FE497F" w:rsidRPr="00692AA8" w:rsidRDefault="00FE497F" w:rsidP="00692AA8">
      <w:pPr>
        <w:spacing w:after="29"/>
        <w:ind w:left="538" w:right="14"/>
        <w:jc w:val="both"/>
      </w:pPr>
      <w:r w:rsidRPr="00692AA8">
        <w:t xml:space="preserve">Темперамент, черты характера и их проявление   в   профессиональной деятельности. Выявление типа темперамента. </w:t>
      </w:r>
    </w:p>
    <w:p w14:paraId="3A4D506C" w14:textId="77777777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>Тема 11</w:t>
      </w:r>
      <w:r w:rsidRPr="00692AA8">
        <w:t xml:space="preserve">. Психические процессы и их роль в профессиональном самоопределении. Виды памяти и их роль в различных видах профессиональной деятельности. Условия развитая памяти. Общее представление о внимании. Наблюдательность. Условия развития внимания. Мышление. Восприятие. Выявление и оценка уровня кратковременной наглядно-образной памяти, внимания, мышления, пространственных представлений. </w:t>
      </w:r>
    </w:p>
    <w:p w14:paraId="431320DE" w14:textId="06EC4591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12. </w:t>
      </w:r>
      <w:r w:rsidRPr="00692AA8">
        <w:t xml:space="preserve">Значение здоровья при выборе профессии. Учёт состояния здоровья при выборе профессии. Понятие «благоприятные производственные факторы». Работоспособность. Коррекция движений. Глазомер. </w:t>
      </w:r>
    </w:p>
    <w:p w14:paraId="4FE0B220" w14:textId="77777777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13. </w:t>
      </w:r>
      <w:r w:rsidRPr="00692AA8">
        <w:t xml:space="preserve">Способности, условия их проявления и развития. Понятие о задатках и способностях личности. Деятельность как важнейшее условие проявления и развития способностей. Выявление и оценка различных видов способностей. </w:t>
      </w:r>
    </w:p>
    <w:p w14:paraId="76CD260E" w14:textId="6C8CAAA4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14. </w:t>
      </w:r>
      <w:r w:rsidRPr="00692AA8">
        <w:t xml:space="preserve">Мотивационная сфера. Компоненты мотивационной сферы - потребности. мотивы, ценностная ориентация. Интерес. Знакомство с понятиями «интересы» и «склонности». Формирование потребности адекватно оценивать свои интересы и склонности при выборе профессии. Сущность понятий "мотивы», «ценностные ориентации». Условия их формирования. Значение мотивов деятельности и ценностных ориентация в профессиональном самоопределении. </w:t>
      </w:r>
    </w:p>
    <w:p w14:paraId="43E94DF0" w14:textId="6B7B35A2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15. </w:t>
      </w:r>
      <w:r w:rsidRPr="00692AA8">
        <w:t xml:space="preserve">Пути получения профессии. Система профессионального образования в России. Экскурсия в начальные профессиональные образовательные учреждения. Образовательная карта региона. </w:t>
      </w:r>
    </w:p>
    <w:p w14:paraId="685FDB08" w14:textId="77777777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16. </w:t>
      </w:r>
      <w:r w:rsidRPr="00692AA8">
        <w:t xml:space="preserve">Моя профессиональная карьера. Профессиональные и жизненные планы. Профессиональная деятельность и карьера. </w:t>
      </w:r>
    </w:p>
    <w:p w14:paraId="4062C2DC" w14:textId="77777777" w:rsidR="00FE497F" w:rsidRPr="00692AA8" w:rsidRDefault="00FE497F" w:rsidP="00692AA8">
      <w:pPr>
        <w:ind w:left="538" w:right="14"/>
        <w:jc w:val="both"/>
      </w:pPr>
      <w:r w:rsidRPr="00692AA8">
        <w:rPr>
          <w:rFonts w:eastAsia="Arial"/>
          <w:b/>
        </w:rPr>
        <w:t xml:space="preserve">Тема 17. </w:t>
      </w:r>
      <w:r w:rsidRPr="00692AA8">
        <w:t xml:space="preserve">Оценка способности школьников к выбору профессии. Выявление готовности к обоснованному выбору профиля обучения, профессии и дальнейшего образовательного направления. </w:t>
      </w:r>
      <w:r w:rsidRPr="00692AA8">
        <w:br w:type="page"/>
      </w:r>
    </w:p>
    <w:p w14:paraId="27DA3C8D" w14:textId="77777777" w:rsidR="00FE497F" w:rsidRPr="00692AA8" w:rsidRDefault="00FE497F" w:rsidP="00FE497F">
      <w:pPr>
        <w:spacing w:line="259" w:lineRule="auto"/>
        <w:ind w:left="1258"/>
      </w:pPr>
      <w:r w:rsidRPr="00692AA8">
        <w:rPr>
          <w:rFonts w:eastAsia="Arial"/>
          <w:b/>
        </w:rPr>
        <w:lastRenderedPageBreak/>
        <w:t xml:space="preserve">ТЕМАТИЧЕСКОЕ ПЛАНИРОВАНИЕ </w:t>
      </w:r>
    </w:p>
    <w:tbl>
      <w:tblPr>
        <w:tblStyle w:val="a5"/>
        <w:tblW w:w="11052" w:type="dxa"/>
        <w:tblLook w:val="04A0" w:firstRow="1" w:lastRow="0" w:firstColumn="1" w:lastColumn="0" w:noHBand="0" w:noVBand="1"/>
      </w:tblPr>
      <w:tblGrid>
        <w:gridCol w:w="846"/>
        <w:gridCol w:w="3544"/>
        <w:gridCol w:w="1042"/>
        <w:gridCol w:w="3777"/>
        <w:gridCol w:w="1843"/>
      </w:tblGrid>
      <w:tr w:rsidR="0080664B" w14:paraId="5F496750" w14:textId="77777777" w:rsidTr="00D4576A">
        <w:tc>
          <w:tcPr>
            <w:tcW w:w="846" w:type="dxa"/>
          </w:tcPr>
          <w:p w14:paraId="3381B4FC" w14:textId="77777777" w:rsidR="0080664B" w:rsidRPr="00692AA8" w:rsidRDefault="0080664B" w:rsidP="006F5D24">
            <w:pPr>
              <w:spacing w:line="259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2639A0EB" w14:textId="0C1F9AC8" w:rsidR="0080664B" w:rsidRDefault="0080664B" w:rsidP="006F5D24">
            <w:pPr>
              <w:spacing w:line="259" w:lineRule="auto"/>
              <w:jc w:val="center"/>
            </w:pPr>
            <w:r w:rsidRPr="00692AA8">
              <w:rPr>
                <w:rFonts w:eastAsia="Arial"/>
                <w:b/>
              </w:rPr>
              <w:t>Тема/раздел</w:t>
            </w:r>
          </w:p>
        </w:tc>
        <w:tc>
          <w:tcPr>
            <w:tcW w:w="1042" w:type="dxa"/>
          </w:tcPr>
          <w:p w14:paraId="0BDF2D64" w14:textId="756F760E" w:rsidR="0080664B" w:rsidRDefault="0080664B" w:rsidP="006F5D24">
            <w:pPr>
              <w:spacing w:line="259" w:lineRule="auto"/>
              <w:jc w:val="center"/>
            </w:pPr>
            <w:r w:rsidRPr="00692AA8">
              <w:rPr>
                <w:rFonts w:eastAsia="Arial"/>
                <w:b/>
              </w:rPr>
              <w:t>Кол -во часов</w:t>
            </w:r>
          </w:p>
        </w:tc>
        <w:tc>
          <w:tcPr>
            <w:tcW w:w="3777" w:type="dxa"/>
          </w:tcPr>
          <w:p w14:paraId="0BDD1CE3" w14:textId="1A1884A2" w:rsidR="0080664B" w:rsidRDefault="0080664B" w:rsidP="006F5D24">
            <w:pPr>
              <w:spacing w:line="259" w:lineRule="auto"/>
              <w:jc w:val="center"/>
            </w:pPr>
            <w:r w:rsidRPr="00692AA8">
              <w:rPr>
                <w:rFonts w:eastAsia="Arial"/>
                <w:b/>
              </w:rPr>
              <w:t>Электронные/цифровые ресурсы</w:t>
            </w:r>
          </w:p>
        </w:tc>
        <w:tc>
          <w:tcPr>
            <w:tcW w:w="1843" w:type="dxa"/>
          </w:tcPr>
          <w:p w14:paraId="3CA9F5D9" w14:textId="01F553B6" w:rsidR="0080664B" w:rsidRDefault="0080664B" w:rsidP="006F5D24">
            <w:pPr>
              <w:spacing w:line="259" w:lineRule="auto"/>
              <w:jc w:val="center"/>
            </w:pPr>
            <w:r w:rsidRPr="00692AA8">
              <w:rPr>
                <w:rFonts w:eastAsia="Arial"/>
                <w:b/>
              </w:rPr>
              <w:t>Форма проведения занятия</w:t>
            </w:r>
          </w:p>
        </w:tc>
      </w:tr>
      <w:tr w:rsidR="0080664B" w14:paraId="02383F71" w14:textId="77777777" w:rsidTr="00D4576A">
        <w:tc>
          <w:tcPr>
            <w:tcW w:w="846" w:type="dxa"/>
          </w:tcPr>
          <w:p w14:paraId="7F9AF838" w14:textId="569DA835" w:rsidR="0080664B" w:rsidRDefault="0080664B" w:rsidP="006F5D24">
            <w:pPr>
              <w:spacing w:line="259" w:lineRule="auto"/>
            </w:pPr>
            <w:r>
              <w:t>1.</w:t>
            </w:r>
          </w:p>
        </w:tc>
        <w:tc>
          <w:tcPr>
            <w:tcW w:w="3544" w:type="dxa"/>
          </w:tcPr>
          <w:p w14:paraId="2E2948D4" w14:textId="12090895" w:rsidR="0080664B" w:rsidRDefault="0080664B" w:rsidP="006F5D24">
            <w:pPr>
              <w:spacing w:line="259" w:lineRule="auto"/>
            </w:pPr>
            <w:r>
              <w:t xml:space="preserve">Тема 1. Введение. </w:t>
            </w:r>
          </w:p>
          <w:p w14:paraId="1E0D4DF8" w14:textId="77777777" w:rsidR="0080664B" w:rsidRDefault="0080664B" w:rsidP="00FE497F">
            <w:pPr>
              <w:spacing w:line="259" w:lineRule="auto"/>
            </w:pPr>
          </w:p>
        </w:tc>
        <w:tc>
          <w:tcPr>
            <w:tcW w:w="1042" w:type="dxa"/>
          </w:tcPr>
          <w:p w14:paraId="7F74D7C4" w14:textId="0A83BC72" w:rsidR="0080664B" w:rsidRDefault="001E2D6B" w:rsidP="00FE497F">
            <w:pPr>
              <w:spacing w:line="259" w:lineRule="auto"/>
            </w:pPr>
            <w:r>
              <w:t>1</w:t>
            </w:r>
          </w:p>
        </w:tc>
        <w:tc>
          <w:tcPr>
            <w:tcW w:w="3777" w:type="dxa"/>
          </w:tcPr>
          <w:p w14:paraId="014E4E10" w14:textId="12D3E73F" w:rsidR="0080664B" w:rsidRDefault="0080664B" w:rsidP="00FE497F">
            <w:pPr>
              <w:spacing w:line="259" w:lineRule="auto"/>
            </w:pPr>
            <w:hyperlink r:id="rId5" w:history="1">
              <w:r w:rsidRPr="001D333C">
                <w:rPr>
                  <w:rStyle w:val="a6"/>
                </w:rPr>
                <w:t>http://шоупрофессий.рф</w:t>
              </w:r>
            </w:hyperlink>
          </w:p>
          <w:p w14:paraId="40866EA4" w14:textId="7CB9DC88" w:rsidR="0080664B" w:rsidRDefault="0080664B" w:rsidP="00FE497F">
            <w:pPr>
              <w:spacing w:line="259" w:lineRule="auto"/>
            </w:pPr>
            <w:r w:rsidRPr="006F5D24">
              <w:t>/</w:t>
            </w:r>
          </w:p>
        </w:tc>
        <w:tc>
          <w:tcPr>
            <w:tcW w:w="1843" w:type="dxa"/>
          </w:tcPr>
          <w:p w14:paraId="004F6DE9" w14:textId="5C6BFE6A" w:rsidR="0080664B" w:rsidRDefault="0080664B" w:rsidP="00FE497F">
            <w:pPr>
              <w:spacing w:line="259" w:lineRule="auto"/>
            </w:pPr>
            <w:r>
              <w:t>Беседа</w:t>
            </w:r>
          </w:p>
        </w:tc>
      </w:tr>
      <w:tr w:rsidR="0080664B" w14:paraId="2F51FC15" w14:textId="77777777" w:rsidTr="00D4576A">
        <w:tc>
          <w:tcPr>
            <w:tcW w:w="846" w:type="dxa"/>
          </w:tcPr>
          <w:p w14:paraId="3EA6AE13" w14:textId="05D81D66" w:rsidR="0080664B" w:rsidRDefault="0080664B" w:rsidP="00D4576A">
            <w:pPr>
              <w:spacing w:line="259" w:lineRule="auto"/>
              <w:ind w:hanging="120"/>
            </w:pPr>
            <w:r>
              <w:t>2</w:t>
            </w:r>
            <w:r w:rsidR="00D4576A">
              <w:t>-3.</w:t>
            </w:r>
          </w:p>
        </w:tc>
        <w:tc>
          <w:tcPr>
            <w:tcW w:w="3544" w:type="dxa"/>
          </w:tcPr>
          <w:p w14:paraId="42E68394" w14:textId="3F95877E" w:rsidR="0080664B" w:rsidRDefault="0080664B" w:rsidP="00174A6E">
            <w:pPr>
              <w:spacing w:line="259" w:lineRule="auto"/>
            </w:pPr>
            <w:r>
              <w:t>Тема 2. Современный рынок труда и его требования к профессионалу</w:t>
            </w:r>
          </w:p>
        </w:tc>
        <w:tc>
          <w:tcPr>
            <w:tcW w:w="1042" w:type="dxa"/>
          </w:tcPr>
          <w:p w14:paraId="2052AF74" w14:textId="00443F4B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5D12109E" w14:textId="363079B5" w:rsidR="0080664B" w:rsidRDefault="0080664B" w:rsidP="00FE497F">
            <w:pPr>
              <w:spacing w:line="259" w:lineRule="auto"/>
            </w:pPr>
            <w:hyperlink r:id="rId6" w:history="1">
              <w:r w:rsidRPr="001D333C">
                <w:rPr>
                  <w:rStyle w:val="a6"/>
                </w:rPr>
                <w:t>https://www.ucheba.ru/prof</w:t>
              </w:r>
            </w:hyperlink>
          </w:p>
          <w:p w14:paraId="1F21C1DF" w14:textId="00231610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6D173B7C" w14:textId="12436D6C" w:rsidR="0080664B" w:rsidRDefault="0080664B" w:rsidP="00FE497F">
            <w:pPr>
              <w:spacing w:line="259" w:lineRule="auto"/>
            </w:pPr>
            <w:r>
              <w:t>Практикум</w:t>
            </w:r>
          </w:p>
        </w:tc>
      </w:tr>
      <w:tr w:rsidR="0080664B" w14:paraId="212D00FA" w14:textId="77777777" w:rsidTr="00D4576A">
        <w:tc>
          <w:tcPr>
            <w:tcW w:w="846" w:type="dxa"/>
          </w:tcPr>
          <w:p w14:paraId="55A35270" w14:textId="288EB590" w:rsidR="0080664B" w:rsidRDefault="00D4576A" w:rsidP="00174A6E">
            <w:pPr>
              <w:spacing w:line="259" w:lineRule="auto"/>
            </w:pPr>
            <w:r>
              <w:t>4-5</w:t>
            </w:r>
            <w:r w:rsidR="0080664B">
              <w:t>.</w:t>
            </w:r>
          </w:p>
        </w:tc>
        <w:tc>
          <w:tcPr>
            <w:tcW w:w="3544" w:type="dxa"/>
          </w:tcPr>
          <w:p w14:paraId="77408B2A" w14:textId="667BC3FD" w:rsidR="0080664B" w:rsidRDefault="0080664B" w:rsidP="00174A6E">
            <w:pPr>
              <w:spacing w:line="259" w:lineRule="auto"/>
            </w:pPr>
            <w:r>
              <w:t>Тема 3. Правила выбора профессии</w:t>
            </w:r>
          </w:p>
        </w:tc>
        <w:tc>
          <w:tcPr>
            <w:tcW w:w="1042" w:type="dxa"/>
          </w:tcPr>
          <w:p w14:paraId="0227CCC9" w14:textId="1A844BEF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764931D1" w14:textId="77777777" w:rsidR="0080664B" w:rsidRPr="009A7445" w:rsidRDefault="0080664B" w:rsidP="009A7445">
            <w:pPr>
              <w:rPr>
                <w:lang w:val="en-US"/>
              </w:rPr>
            </w:pPr>
            <w:r w:rsidRPr="009A7445">
              <w:rPr>
                <w:lang w:val="en-US"/>
              </w:rPr>
              <w:t xml:space="preserve">https://moeobrazovanie.ru/goto </w:t>
            </w:r>
          </w:p>
          <w:p w14:paraId="03C00066" w14:textId="44C2CC44" w:rsidR="0080664B" w:rsidRPr="009A7445" w:rsidRDefault="0080664B" w:rsidP="009A7445">
            <w:pPr>
              <w:rPr>
                <w:lang w:val="en-US"/>
              </w:rPr>
            </w:pPr>
            <w:r w:rsidRPr="009A7445">
              <w:rPr>
                <w:lang w:val="en-US"/>
              </w:rPr>
              <w:t xml:space="preserve">vije_uroki_po_proforientatsii.html </w:t>
            </w:r>
          </w:p>
          <w:p w14:paraId="4BE7FEAE" w14:textId="77777777" w:rsidR="0080664B" w:rsidRPr="009A7445" w:rsidRDefault="0080664B" w:rsidP="009A7445">
            <w:pPr>
              <w:spacing w:line="259" w:lineRule="auto"/>
              <w:ind w:hanging="530"/>
              <w:rPr>
                <w:lang w:val="en-US"/>
              </w:rPr>
            </w:pPr>
          </w:p>
        </w:tc>
        <w:tc>
          <w:tcPr>
            <w:tcW w:w="1843" w:type="dxa"/>
          </w:tcPr>
          <w:p w14:paraId="56C0E3B1" w14:textId="36554776" w:rsidR="0080664B" w:rsidRDefault="0080664B" w:rsidP="00FE497F">
            <w:pPr>
              <w:spacing w:line="259" w:lineRule="auto"/>
            </w:pPr>
            <w:r>
              <w:t>Беседа</w:t>
            </w:r>
          </w:p>
          <w:p w14:paraId="1E2233E1" w14:textId="49D6F6A5" w:rsidR="0080664B" w:rsidRDefault="0080664B" w:rsidP="00FE497F">
            <w:pPr>
              <w:spacing w:line="259" w:lineRule="auto"/>
            </w:pPr>
          </w:p>
        </w:tc>
      </w:tr>
      <w:tr w:rsidR="0080664B" w:rsidRPr="0011406A" w14:paraId="64EC127D" w14:textId="77777777" w:rsidTr="00D4576A">
        <w:tc>
          <w:tcPr>
            <w:tcW w:w="846" w:type="dxa"/>
          </w:tcPr>
          <w:p w14:paraId="5868D7B7" w14:textId="5E441C16" w:rsidR="0080664B" w:rsidRDefault="00D4576A" w:rsidP="0011406A">
            <w:pPr>
              <w:spacing w:line="259" w:lineRule="auto"/>
            </w:pPr>
            <w:r>
              <w:t>6-7</w:t>
            </w:r>
            <w:r w:rsidR="0080664B">
              <w:t>.</w:t>
            </w:r>
          </w:p>
        </w:tc>
        <w:tc>
          <w:tcPr>
            <w:tcW w:w="3544" w:type="dxa"/>
          </w:tcPr>
          <w:p w14:paraId="28C37EE4" w14:textId="759E63D5" w:rsidR="0080664B" w:rsidRDefault="0080664B" w:rsidP="0011406A">
            <w:pPr>
              <w:spacing w:line="259" w:lineRule="auto"/>
            </w:pPr>
            <w:r>
              <w:t xml:space="preserve">Тема 4. Отрасли </w:t>
            </w:r>
          </w:p>
          <w:p w14:paraId="568B402D" w14:textId="2F13CDD6" w:rsidR="0080664B" w:rsidRDefault="0080664B" w:rsidP="0011406A">
            <w:pPr>
              <w:spacing w:line="259" w:lineRule="auto"/>
            </w:pPr>
            <w:r>
              <w:t>общественного производства.</w:t>
            </w:r>
          </w:p>
        </w:tc>
        <w:tc>
          <w:tcPr>
            <w:tcW w:w="1042" w:type="dxa"/>
          </w:tcPr>
          <w:p w14:paraId="3729D185" w14:textId="5C521739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5A57A69E" w14:textId="1AC56D63" w:rsidR="0080664B" w:rsidRPr="0011406A" w:rsidRDefault="0080664B" w:rsidP="00FE497F">
            <w:pPr>
              <w:spacing w:line="259" w:lineRule="auto"/>
              <w:rPr>
                <w:lang w:val="en-US"/>
              </w:rPr>
            </w:pPr>
            <w:r w:rsidRPr="0011406A">
              <w:rPr>
                <w:lang w:val="en-US"/>
              </w:rPr>
              <w:t>https://sites.google.com/site/mo jvybor375/home</w:t>
            </w:r>
          </w:p>
        </w:tc>
        <w:tc>
          <w:tcPr>
            <w:tcW w:w="1843" w:type="dxa"/>
          </w:tcPr>
          <w:p w14:paraId="6F9FEA4A" w14:textId="07BCCB42" w:rsidR="0080664B" w:rsidRPr="0011406A" w:rsidRDefault="0080664B" w:rsidP="00FE497F">
            <w:pPr>
              <w:spacing w:line="259" w:lineRule="auto"/>
            </w:pPr>
            <w:r>
              <w:t>Беседа</w:t>
            </w:r>
          </w:p>
        </w:tc>
      </w:tr>
      <w:tr w:rsidR="0080664B" w:rsidRPr="0011406A" w14:paraId="74C92DF9" w14:textId="77777777" w:rsidTr="00D4576A">
        <w:tc>
          <w:tcPr>
            <w:tcW w:w="846" w:type="dxa"/>
          </w:tcPr>
          <w:p w14:paraId="2FC53A75" w14:textId="18F5F604" w:rsidR="0080664B" w:rsidRPr="0080664B" w:rsidRDefault="00D4576A" w:rsidP="0011406A">
            <w:pPr>
              <w:spacing w:line="259" w:lineRule="auto"/>
            </w:pPr>
            <w:r>
              <w:t>8-9</w:t>
            </w:r>
            <w:r w:rsidR="0080664B">
              <w:t>.</w:t>
            </w:r>
          </w:p>
        </w:tc>
        <w:tc>
          <w:tcPr>
            <w:tcW w:w="3544" w:type="dxa"/>
          </w:tcPr>
          <w:p w14:paraId="4F8E3E1E" w14:textId="351AAB3C" w:rsidR="0080664B" w:rsidRPr="0011406A" w:rsidRDefault="0080664B" w:rsidP="00FE497F">
            <w:pPr>
              <w:spacing w:line="259" w:lineRule="auto"/>
              <w:rPr>
                <w:lang w:val="en-US"/>
              </w:rPr>
            </w:pPr>
            <w:proofErr w:type="spellStart"/>
            <w:r w:rsidRPr="0011406A">
              <w:rPr>
                <w:lang w:val="en-US"/>
              </w:rPr>
              <w:t>Тема</w:t>
            </w:r>
            <w:proofErr w:type="spellEnd"/>
            <w:r w:rsidRPr="0011406A">
              <w:rPr>
                <w:lang w:val="en-US"/>
              </w:rPr>
              <w:t xml:space="preserve"> 5. </w:t>
            </w:r>
            <w:proofErr w:type="spellStart"/>
            <w:r w:rsidRPr="0011406A">
              <w:rPr>
                <w:lang w:val="en-US"/>
              </w:rPr>
              <w:t>Классификация</w:t>
            </w:r>
            <w:proofErr w:type="spellEnd"/>
            <w:r>
              <w:t xml:space="preserve"> </w:t>
            </w:r>
            <w:proofErr w:type="spellStart"/>
            <w:r w:rsidRPr="0011406A">
              <w:rPr>
                <w:lang w:val="en-US"/>
              </w:rPr>
              <w:t>профессий</w:t>
            </w:r>
            <w:proofErr w:type="spellEnd"/>
            <w:r w:rsidRPr="0011406A">
              <w:rPr>
                <w:lang w:val="en-US"/>
              </w:rPr>
              <w:t xml:space="preserve"> </w:t>
            </w:r>
          </w:p>
        </w:tc>
        <w:tc>
          <w:tcPr>
            <w:tcW w:w="1042" w:type="dxa"/>
          </w:tcPr>
          <w:p w14:paraId="1EF1F6A4" w14:textId="4EE883DC" w:rsidR="0080664B" w:rsidRPr="0011406A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21B86285" w14:textId="3F925B7E" w:rsidR="0080664B" w:rsidRDefault="0080664B" w:rsidP="00FE497F">
            <w:pPr>
              <w:spacing w:line="259" w:lineRule="auto"/>
            </w:pPr>
            <w:hyperlink r:id="rId7" w:history="1">
              <w:r w:rsidRPr="001D333C">
                <w:rPr>
                  <w:rStyle w:val="a6"/>
                  <w:lang w:val="en-US"/>
                </w:rPr>
                <w:t>https</w:t>
              </w:r>
              <w:r w:rsidRPr="001D333C">
                <w:rPr>
                  <w:rStyle w:val="a6"/>
                </w:rPr>
                <w:t>://</w:t>
              </w:r>
              <w:r w:rsidRPr="001D333C">
                <w:rPr>
                  <w:rStyle w:val="a6"/>
                  <w:lang w:val="en-US"/>
                </w:rPr>
                <w:t>new</w:t>
              </w:r>
              <w:r w:rsidRPr="001D333C">
                <w:rPr>
                  <w:rStyle w:val="a6"/>
                </w:rPr>
                <w:t>.</w:t>
              </w:r>
              <w:r w:rsidRPr="001D333C">
                <w:rPr>
                  <w:rStyle w:val="a6"/>
                  <w:lang w:val="en-US"/>
                </w:rPr>
                <w:t>smart</w:t>
              </w:r>
              <w:r w:rsidRPr="001D333C">
                <w:rPr>
                  <w:rStyle w:val="a6"/>
                </w:rPr>
                <w:t>-</w:t>
              </w:r>
              <w:r w:rsidRPr="001D333C">
                <w:rPr>
                  <w:rStyle w:val="a6"/>
                  <w:lang w:val="en-US"/>
                </w:rPr>
                <w:t>course</w:t>
              </w:r>
              <w:r w:rsidRPr="001D333C">
                <w:rPr>
                  <w:rStyle w:val="a6"/>
                </w:rPr>
                <w:t>.</w:t>
              </w:r>
              <w:proofErr w:type="spellStart"/>
              <w:r w:rsidRPr="001D333C">
                <w:rPr>
                  <w:rStyle w:val="a6"/>
                  <w:lang w:val="en-US"/>
                </w:rPr>
                <w:t>ru</w:t>
              </w:r>
              <w:proofErr w:type="spellEnd"/>
              <w:r w:rsidRPr="001D333C">
                <w:rPr>
                  <w:rStyle w:val="a6"/>
                </w:rPr>
                <w:t>/</w:t>
              </w:r>
            </w:hyperlink>
          </w:p>
          <w:p w14:paraId="438FC114" w14:textId="03885F30" w:rsidR="0080664B" w:rsidRPr="0011406A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55DC290A" w14:textId="1BDA7790" w:rsidR="0080664B" w:rsidRDefault="0080664B" w:rsidP="00FE497F">
            <w:pPr>
              <w:spacing w:line="259" w:lineRule="auto"/>
            </w:pPr>
            <w:r>
              <w:t>Беседа</w:t>
            </w:r>
          </w:p>
          <w:p w14:paraId="7CEEEB63" w14:textId="10137780" w:rsidR="0080664B" w:rsidRPr="0011406A" w:rsidRDefault="0080664B" w:rsidP="00FE497F">
            <w:pPr>
              <w:spacing w:line="259" w:lineRule="auto"/>
            </w:pPr>
          </w:p>
        </w:tc>
      </w:tr>
      <w:tr w:rsidR="0080664B" w:rsidRPr="0011406A" w14:paraId="307BD25E" w14:textId="77777777" w:rsidTr="00D4576A">
        <w:trPr>
          <w:trHeight w:val="755"/>
        </w:trPr>
        <w:tc>
          <w:tcPr>
            <w:tcW w:w="846" w:type="dxa"/>
          </w:tcPr>
          <w:p w14:paraId="5BBDE13E" w14:textId="73878C4F" w:rsidR="0080664B" w:rsidRDefault="00D4576A" w:rsidP="0011406A">
            <w:pPr>
              <w:spacing w:line="259" w:lineRule="auto"/>
            </w:pPr>
            <w:r>
              <w:t>10-11</w:t>
            </w:r>
            <w:r w:rsidR="0080664B">
              <w:t>.</w:t>
            </w:r>
          </w:p>
        </w:tc>
        <w:tc>
          <w:tcPr>
            <w:tcW w:w="3544" w:type="dxa"/>
          </w:tcPr>
          <w:p w14:paraId="64F590C8" w14:textId="3C6076E4" w:rsidR="0080664B" w:rsidRPr="0011406A" w:rsidRDefault="0080664B" w:rsidP="0011406A">
            <w:pPr>
              <w:spacing w:line="259" w:lineRule="auto"/>
            </w:pPr>
            <w:r>
              <w:t xml:space="preserve">Тема 6. </w:t>
            </w:r>
            <w:proofErr w:type="spellStart"/>
            <w:r>
              <w:t>Профессиограмма</w:t>
            </w:r>
            <w:proofErr w:type="spellEnd"/>
            <w:r>
              <w:t xml:space="preserve"> профессий.</w:t>
            </w:r>
          </w:p>
        </w:tc>
        <w:tc>
          <w:tcPr>
            <w:tcW w:w="1042" w:type="dxa"/>
          </w:tcPr>
          <w:p w14:paraId="3BC03514" w14:textId="5F5CEF2B" w:rsidR="0080664B" w:rsidRPr="0011406A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45D16806" w14:textId="6FBB67C2" w:rsidR="0080664B" w:rsidRDefault="0080664B" w:rsidP="0011406A">
            <w:pPr>
              <w:spacing w:line="259" w:lineRule="auto"/>
            </w:pPr>
            <w:hyperlink r:id="rId8" w:history="1">
              <w:r w:rsidRPr="001D333C">
                <w:rPr>
                  <w:rStyle w:val="a6"/>
                </w:rPr>
                <w:t>http://smart-course.ru/</w:t>
              </w:r>
            </w:hyperlink>
            <w:r>
              <w:t xml:space="preserve"> </w:t>
            </w:r>
          </w:p>
          <w:p w14:paraId="57C113BC" w14:textId="2F219D04" w:rsidR="0080664B" w:rsidRPr="0011406A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36993AC1" w14:textId="6FF9061B" w:rsidR="0080664B" w:rsidRDefault="0080664B" w:rsidP="00FE497F">
            <w:pPr>
              <w:spacing w:line="259" w:lineRule="auto"/>
            </w:pPr>
            <w:r>
              <w:t>Беседа</w:t>
            </w:r>
          </w:p>
          <w:p w14:paraId="251EFA7A" w14:textId="74107659" w:rsidR="0080664B" w:rsidRPr="0011406A" w:rsidRDefault="0080664B" w:rsidP="00FE497F">
            <w:pPr>
              <w:spacing w:line="259" w:lineRule="auto"/>
            </w:pPr>
          </w:p>
        </w:tc>
      </w:tr>
      <w:tr w:rsidR="0080664B" w:rsidRPr="0011406A" w14:paraId="18213C29" w14:textId="77777777" w:rsidTr="00D4576A">
        <w:tc>
          <w:tcPr>
            <w:tcW w:w="846" w:type="dxa"/>
          </w:tcPr>
          <w:p w14:paraId="539EE836" w14:textId="79667EA5" w:rsidR="0080664B" w:rsidRDefault="00D4576A" w:rsidP="0011406A">
            <w:pPr>
              <w:spacing w:line="259" w:lineRule="auto"/>
            </w:pPr>
            <w:r>
              <w:t>12-13</w:t>
            </w:r>
            <w:r w:rsidR="0080664B">
              <w:t>.</w:t>
            </w:r>
          </w:p>
        </w:tc>
        <w:tc>
          <w:tcPr>
            <w:tcW w:w="3544" w:type="dxa"/>
          </w:tcPr>
          <w:p w14:paraId="194234E5" w14:textId="1E76EE41" w:rsidR="0080664B" w:rsidRPr="0011406A" w:rsidRDefault="0080664B" w:rsidP="0011406A">
            <w:pPr>
              <w:spacing w:line="259" w:lineRule="auto"/>
            </w:pPr>
            <w:r>
              <w:t>Тема 7. Многообразие мира профессий</w:t>
            </w:r>
          </w:p>
        </w:tc>
        <w:tc>
          <w:tcPr>
            <w:tcW w:w="1042" w:type="dxa"/>
          </w:tcPr>
          <w:p w14:paraId="1BF3F961" w14:textId="0EE1869E" w:rsidR="0080664B" w:rsidRPr="0011406A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288BDA7C" w14:textId="5BF9B861" w:rsidR="0080664B" w:rsidRDefault="0080664B" w:rsidP="00FE497F">
            <w:pPr>
              <w:spacing w:line="259" w:lineRule="auto"/>
            </w:pPr>
            <w:hyperlink r:id="rId9" w:history="1">
              <w:r w:rsidRPr="001D333C">
                <w:rPr>
                  <w:rStyle w:val="a6"/>
                </w:rPr>
                <w:t>https://smartia.me/skills/</w:t>
              </w:r>
            </w:hyperlink>
          </w:p>
          <w:p w14:paraId="79B2BCF3" w14:textId="5D65E194" w:rsidR="0080664B" w:rsidRPr="0011406A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3C421211" w14:textId="3B83D730" w:rsidR="0080664B" w:rsidRDefault="0080664B" w:rsidP="00FE497F">
            <w:pPr>
              <w:spacing w:line="259" w:lineRule="auto"/>
            </w:pPr>
            <w:r>
              <w:t>Беседа</w:t>
            </w:r>
          </w:p>
          <w:p w14:paraId="5907B7C1" w14:textId="1CC13CB1" w:rsidR="0080664B" w:rsidRPr="0011406A" w:rsidRDefault="0080664B" w:rsidP="00FE497F">
            <w:pPr>
              <w:spacing w:line="259" w:lineRule="auto"/>
            </w:pPr>
          </w:p>
        </w:tc>
      </w:tr>
      <w:tr w:rsidR="0080664B" w:rsidRPr="0011406A" w14:paraId="4E06ED83" w14:textId="77777777" w:rsidTr="00D4576A">
        <w:tc>
          <w:tcPr>
            <w:tcW w:w="846" w:type="dxa"/>
          </w:tcPr>
          <w:p w14:paraId="217D2D4B" w14:textId="5F00BA0A" w:rsidR="0080664B" w:rsidRDefault="00D4576A" w:rsidP="0011406A">
            <w:pPr>
              <w:spacing w:line="259" w:lineRule="auto"/>
            </w:pPr>
            <w:r>
              <w:t>14-15.</w:t>
            </w:r>
          </w:p>
        </w:tc>
        <w:tc>
          <w:tcPr>
            <w:tcW w:w="3544" w:type="dxa"/>
          </w:tcPr>
          <w:p w14:paraId="03ADD733" w14:textId="13EDCD1C" w:rsidR="0080664B" w:rsidRDefault="0080664B" w:rsidP="0080664B">
            <w:pPr>
              <w:spacing w:line="259" w:lineRule="auto"/>
            </w:pPr>
            <w:r>
              <w:t>Тема 8. Представление о себе и проблеме выбора профессии.</w:t>
            </w:r>
          </w:p>
        </w:tc>
        <w:tc>
          <w:tcPr>
            <w:tcW w:w="1042" w:type="dxa"/>
          </w:tcPr>
          <w:p w14:paraId="3F25654B" w14:textId="24E2780D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440AA086" w14:textId="39F24492" w:rsidR="0080664B" w:rsidRDefault="0080664B" w:rsidP="00FE497F">
            <w:pPr>
              <w:spacing w:line="259" w:lineRule="auto"/>
            </w:pPr>
            <w:hyperlink r:id="rId10" w:history="1">
              <w:r w:rsidRPr="001D333C">
                <w:rPr>
                  <w:rStyle w:val="a6"/>
                </w:rPr>
                <w:t>http://profchoice.ru/</w:t>
              </w:r>
            </w:hyperlink>
          </w:p>
          <w:p w14:paraId="18ABB6B4" w14:textId="1F7419B3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02A789A1" w14:textId="383D9A3E" w:rsidR="0080664B" w:rsidRDefault="0080664B" w:rsidP="00FE497F">
            <w:pPr>
              <w:spacing w:line="259" w:lineRule="auto"/>
            </w:pPr>
            <w:r>
              <w:t>Практикум</w:t>
            </w:r>
          </w:p>
          <w:p w14:paraId="0E8CE3AC" w14:textId="187B3708" w:rsidR="0080664B" w:rsidRDefault="0080664B" w:rsidP="00FE497F">
            <w:pPr>
              <w:spacing w:line="259" w:lineRule="auto"/>
            </w:pPr>
          </w:p>
        </w:tc>
      </w:tr>
      <w:tr w:rsidR="0080664B" w:rsidRPr="0011406A" w14:paraId="11A251FD" w14:textId="77777777" w:rsidTr="00D4576A">
        <w:tc>
          <w:tcPr>
            <w:tcW w:w="846" w:type="dxa"/>
          </w:tcPr>
          <w:p w14:paraId="4DD5D802" w14:textId="484A0F29" w:rsidR="0080664B" w:rsidRDefault="00D4576A" w:rsidP="0011406A">
            <w:pPr>
              <w:spacing w:line="259" w:lineRule="auto"/>
            </w:pPr>
            <w:r>
              <w:t>16-17</w:t>
            </w:r>
            <w:r w:rsidR="0080664B">
              <w:t>.</w:t>
            </w:r>
          </w:p>
        </w:tc>
        <w:tc>
          <w:tcPr>
            <w:tcW w:w="3544" w:type="dxa"/>
          </w:tcPr>
          <w:p w14:paraId="5BDAF4CF" w14:textId="45B728BD" w:rsidR="0080664B" w:rsidRDefault="0080664B" w:rsidP="0080664B">
            <w:pPr>
              <w:spacing w:line="259" w:lineRule="auto"/>
            </w:pPr>
            <w:r>
              <w:t>Тема 9. Возможности личности в профессиональной деятельности.</w:t>
            </w:r>
          </w:p>
        </w:tc>
        <w:tc>
          <w:tcPr>
            <w:tcW w:w="1042" w:type="dxa"/>
          </w:tcPr>
          <w:p w14:paraId="79EEA341" w14:textId="1EA2C74F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3FE6B844" w14:textId="17ADD389" w:rsidR="0080664B" w:rsidRDefault="0080664B" w:rsidP="00FE497F">
            <w:pPr>
              <w:spacing w:line="259" w:lineRule="auto"/>
            </w:pPr>
            <w:hyperlink r:id="rId11" w:history="1">
              <w:r w:rsidRPr="001D333C">
                <w:rPr>
                  <w:rStyle w:val="a6"/>
                </w:rPr>
                <w:t>https://proforientation.ru/</w:t>
              </w:r>
            </w:hyperlink>
          </w:p>
          <w:p w14:paraId="52F9F0B2" w14:textId="7A12D79E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72B37C51" w14:textId="44D13B26" w:rsidR="0080664B" w:rsidRDefault="0080664B" w:rsidP="00FE497F">
            <w:pPr>
              <w:spacing w:line="259" w:lineRule="auto"/>
            </w:pPr>
            <w:r>
              <w:t>Беседа</w:t>
            </w:r>
          </w:p>
          <w:p w14:paraId="5993AEB6" w14:textId="7851BC58" w:rsidR="0080664B" w:rsidRDefault="0080664B" w:rsidP="00FE497F">
            <w:pPr>
              <w:spacing w:line="259" w:lineRule="auto"/>
            </w:pPr>
          </w:p>
        </w:tc>
      </w:tr>
      <w:tr w:rsidR="0080664B" w:rsidRPr="0011406A" w14:paraId="7EDAE400" w14:textId="77777777" w:rsidTr="00D4576A">
        <w:tc>
          <w:tcPr>
            <w:tcW w:w="846" w:type="dxa"/>
          </w:tcPr>
          <w:p w14:paraId="77DB34C4" w14:textId="1205272A" w:rsidR="0080664B" w:rsidRDefault="0080664B" w:rsidP="0011406A">
            <w:pPr>
              <w:spacing w:line="259" w:lineRule="auto"/>
            </w:pPr>
            <w:r>
              <w:t>1</w:t>
            </w:r>
            <w:r w:rsidR="00D4576A">
              <w:t>8-19</w:t>
            </w:r>
            <w:r>
              <w:t>.</w:t>
            </w:r>
          </w:p>
        </w:tc>
        <w:tc>
          <w:tcPr>
            <w:tcW w:w="3544" w:type="dxa"/>
          </w:tcPr>
          <w:p w14:paraId="2F8441D5" w14:textId="647F2445" w:rsidR="0080664B" w:rsidRDefault="0080664B" w:rsidP="0080664B">
            <w:pPr>
              <w:spacing w:line="259" w:lineRule="auto"/>
            </w:pPr>
            <w:r>
              <w:t>Тема 10. Природные свойства нервной системы.</w:t>
            </w:r>
          </w:p>
        </w:tc>
        <w:tc>
          <w:tcPr>
            <w:tcW w:w="1042" w:type="dxa"/>
          </w:tcPr>
          <w:p w14:paraId="7FDE6151" w14:textId="7C9F589C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391E08F4" w14:textId="240E6087" w:rsidR="0080664B" w:rsidRDefault="0080664B" w:rsidP="00FE497F">
            <w:pPr>
              <w:spacing w:line="259" w:lineRule="auto"/>
            </w:pPr>
            <w:hyperlink r:id="rId12" w:history="1">
              <w:r w:rsidRPr="001D333C">
                <w:rPr>
                  <w:rStyle w:val="a6"/>
                </w:rPr>
                <w:t>https://prof-test24.ru/</w:t>
              </w:r>
            </w:hyperlink>
          </w:p>
          <w:p w14:paraId="11485192" w14:textId="0ACB6CEA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0D33E03B" w14:textId="71C459D8" w:rsidR="0080664B" w:rsidRDefault="0080664B" w:rsidP="00FE497F">
            <w:pPr>
              <w:spacing w:line="259" w:lineRule="auto"/>
            </w:pPr>
            <w:r>
              <w:t>Практикум</w:t>
            </w:r>
          </w:p>
          <w:p w14:paraId="1E6E0C4F" w14:textId="5AEE90BF" w:rsidR="0080664B" w:rsidRDefault="0080664B" w:rsidP="00FE497F">
            <w:pPr>
              <w:spacing w:line="259" w:lineRule="auto"/>
            </w:pPr>
          </w:p>
        </w:tc>
      </w:tr>
      <w:tr w:rsidR="0080664B" w:rsidRPr="0011406A" w14:paraId="7DDCF520" w14:textId="77777777" w:rsidTr="00D4576A">
        <w:tc>
          <w:tcPr>
            <w:tcW w:w="846" w:type="dxa"/>
          </w:tcPr>
          <w:p w14:paraId="70E02587" w14:textId="7A120BCB" w:rsidR="0080664B" w:rsidRDefault="00D4576A" w:rsidP="0011406A">
            <w:pPr>
              <w:spacing w:line="259" w:lineRule="auto"/>
            </w:pPr>
            <w:r>
              <w:t>20-21</w:t>
            </w:r>
            <w:r w:rsidR="0080664B">
              <w:t>.</w:t>
            </w:r>
          </w:p>
        </w:tc>
        <w:tc>
          <w:tcPr>
            <w:tcW w:w="3544" w:type="dxa"/>
          </w:tcPr>
          <w:p w14:paraId="620C9E3B" w14:textId="3F11102E" w:rsidR="0080664B" w:rsidRDefault="0080664B" w:rsidP="0080664B">
            <w:pPr>
              <w:spacing w:line="259" w:lineRule="auto"/>
            </w:pPr>
            <w:r>
              <w:t xml:space="preserve">Тема </w:t>
            </w:r>
            <w:proofErr w:type="gramStart"/>
            <w:r>
              <w:t>11.Психические</w:t>
            </w:r>
            <w:proofErr w:type="gramEnd"/>
            <w:r>
              <w:t xml:space="preserve"> процессы</w:t>
            </w:r>
            <w:r>
              <w:t xml:space="preserve"> </w:t>
            </w:r>
            <w:r>
              <w:t>и их роль в профессиональном самоопределении.</w:t>
            </w:r>
          </w:p>
        </w:tc>
        <w:tc>
          <w:tcPr>
            <w:tcW w:w="1042" w:type="dxa"/>
          </w:tcPr>
          <w:p w14:paraId="191F36BF" w14:textId="0CA67B39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53984BD0" w14:textId="788714C5" w:rsidR="0080664B" w:rsidRDefault="0080664B" w:rsidP="00FE497F">
            <w:pPr>
              <w:spacing w:line="259" w:lineRule="auto"/>
            </w:pPr>
            <w:hyperlink r:id="rId13" w:history="1">
              <w:r w:rsidRPr="001D333C">
                <w:rPr>
                  <w:rStyle w:val="a6"/>
                </w:rPr>
                <w:t>https://profilum.ru/</w:t>
              </w:r>
            </w:hyperlink>
          </w:p>
          <w:p w14:paraId="5D83F3C8" w14:textId="5BA7E8BC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3F83A6A0" w14:textId="5A1783A8" w:rsidR="0080664B" w:rsidRDefault="0080664B" w:rsidP="00FE497F">
            <w:pPr>
              <w:spacing w:line="259" w:lineRule="auto"/>
            </w:pPr>
            <w:r>
              <w:t>Беседа</w:t>
            </w:r>
          </w:p>
          <w:p w14:paraId="2A2C3AEA" w14:textId="3DAD6189" w:rsidR="0080664B" w:rsidRDefault="0080664B" w:rsidP="00FE497F">
            <w:pPr>
              <w:spacing w:line="259" w:lineRule="auto"/>
            </w:pPr>
          </w:p>
        </w:tc>
      </w:tr>
      <w:tr w:rsidR="0080664B" w:rsidRPr="0011406A" w14:paraId="074F4BF5" w14:textId="77777777" w:rsidTr="00D4576A">
        <w:tc>
          <w:tcPr>
            <w:tcW w:w="846" w:type="dxa"/>
          </w:tcPr>
          <w:p w14:paraId="581F3DF8" w14:textId="45B58EF2" w:rsidR="0080664B" w:rsidRDefault="00D4576A" w:rsidP="0011406A">
            <w:pPr>
              <w:spacing w:line="259" w:lineRule="auto"/>
            </w:pPr>
            <w:r>
              <w:t>22-23</w:t>
            </w:r>
            <w:r w:rsidR="0080664B">
              <w:t>.</w:t>
            </w:r>
          </w:p>
        </w:tc>
        <w:tc>
          <w:tcPr>
            <w:tcW w:w="3544" w:type="dxa"/>
          </w:tcPr>
          <w:p w14:paraId="55527460" w14:textId="18939FB7" w:rsidR="0080664B" w:rsidRDefault="0080664B" w:rsidP="0080664B">
            <w:pPr>
              <w:spacing w:line="259" w:lineRule="auto"/>
            </w:pPr>
            <w:r>
              <w:t xml:space="preserve">Тема 12. Значение здоровья при </w:t>
            </w:r>
          </w:p>
          <w:p w14:paraId="6C3B9146" w14:textId="7262F9BB" w:rsidR="0080664B" w:rsidRDefault="0080664B" w:rsidP="0080664B">
            <w:pPr>
              <w:spacing w:line="259" w:lineRule="auto"/>
            </w:pPr>
            <w:r>
              <w:t xml:space="preserve">выборе профессии. </w:t>
            </w:r>
          </w:p>
          <w:p w14:paraId="419937B9" w14:textId="77777777" w:rsidR="0080664B" w:rsidRDefault="0080664B" w:rsidP="0080664B">
            <w:pPr>
              <w:spacing w:line="259" w:lineRule="auto"/>
            </w:pPr>
          </w:p>
        </w:tc>
        <w:tc>
          <w:tcPr>
            <w:tcW w:w="1042" w:type="dxa"/>
          </w:tcPr>
          <w:p w14:paraId="2DFB8BE0" w14:textId="5A137B5C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34154E3F" w14:textId="04260200" w:rsidR="0080664B" w:rsidRDefault="0080664B" w:rsidP="00FE497F">
            <w:pPr>
              <w:spacing w:line="259" w:lineRule="auto"/>
            </w:pPr>
            <w:hyperlink r:id="rId14" w:history="1">
              <w:r w:rsidRPr="001D333C">
                <w:rPr>
                  <w:rStyle w:val="a6"/>
                </w:rPr>
                <w:t>http://profvibor.ru/</w:t>
              </w:r>
            </w:hyperlink>
          </w:p>
          <w:p w14:paraId="2631D7C9" w14:textId="2B9CA93D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612FF177" w14:textId="06D0EB4C" w:rsidR="0080664B" w:rsidRDefault="0080664B" w:rsidP="00FE497F">
            <w:pPr>
              <w:spacing w:line="259" w:lineRule="auto"/>
            </w:pPr>
            <w:r>
              <w:t>Практикум</w:t>
            </w:r>
          </w:p>
        </w:tc>
      </w:tr>
      <w:tr w:rsidR="0080664B" w:rsidRPr="0011406A" w14:paraId="4EB7CF5E" w14:textId="77777777" w:rsidTr="00D4576A">
        <w:tc>
          <w:tcPr>
            <w:tcW w:w="846" w:type="dxa"/>
          </w:tcPr>
          <w:p w14:paraId="3DEA869F" w14:textId="70B244D0" w:rsidR="0080664B" w:rsidRDefault="00D4576A" w:rsidP="0011406A">
            <w:pPr>
              <w:spacing w:line="259" w:lineRule="auto"/>
            </w:pPr>
            <w:r>
              <w:t>24-25</w:t>
            </w:r>
            <w:r w:rsidR="0080664B">
              <w:t>.</w:t>
            </w:r>
          </w:p>
        </w:tc>
        <w:tc>
          <w:tcPr>
            <w:tcW w:w="3544" w:type="dxa"/>
          </w:tcPr>
          <w:p w14:paraId="693B4678" w14:textId="51BA75C9" w:rsidR="0080664B" w:rsidRDefault="0080664B" w:rsidP="0080664B">
            <w:pPr>
              <w:spacing w:line="259" w:lineRule="auto"/>
            </w:pPr>
            <w:r>
              <w:t>Тема 13. Способности, условия их проявления и развития</w:t>
            </w:r>
          </w:p>
        </w:tc>
        <w:tc>
          <w:tcPr>
            <w:tcW w:w="1042" w:type="dxa"/>
          </w:tcPr>
          <w:p w14:paraId="220B5917" w14:textId="794573F0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4DC3DE5B" w14:textId="6F722C7F" w:rsidR="0080664B" w:rsidRDefault="0080664B" w:rsidP="00FE497F">
            <w:pPr>
              <w:spacing w:line="259" w:lineRule="auto"/>
            </w:pPr>
            <w:hyperlink r:id="rId15" w:history="1">
              <w:r w:rsidRPr="001D333C">
                <w:rPr>
                  <w:rStyle w:val="a6"/>
                </w:rPr>
                <w:t>https://www.profguide.io/</w:t>
              </w:r>
            </w:hyperlink>
          </w:p>
          <w:p w14:paraId="2865859F" w14:textId="7602354E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59C3FC6D" w14:textId="42E66579" w:rsidR="0080664B" w:rsidRDefault="0080664B" w:rsidP="00FE497F">
            <w:pPr>
              <w:spacing w:line="259" w:lineRule="auto"/>
            </w:pPr>
            <w:r>
              <w:t>Лекция</w:t>
            </w:r>
          </w:p>
        </w:tc>
      </w:tr>
      <w:tr w:rsidR="0080664B" w:rsidRPr="0011406A" w14:paraId="3348A5F0" w14:textId="77777777" w:rsidTr="00D4576A">
        <w:tc>
          <w:tcPr>
            <w:tcW w:w="846" w:type="dxa"/>
          </w:tcPr>
          <w:p w14:paraId="73D6FFDA" w14:textId="75C9C484" w:rsidR="0080664B" w:rsidRDefault="00D4576A" w:rsidP="0011406A">
            <w:pPr>
              <w:spacing w:line="259" w:lineRule="auto"/>
            </w:pPr>
            <w:r>
              <w:t>26-29</w:t>
            </w:r>
            <w:r w:rsidR="0080664B">
              <w:t>.</w:t>
            </w:r>
          </w:p>
        </w:tc>
        <w:tc>
          <w:tcPr>
            <w:tcW w:w="3544" w:type="dxa"/>
          </w:tcPr>
          <w:p w14:paraId="1A224B1A" w14:textId="32489AA9" w:rsidR="0080664B" w:rsidRDefault="0080664B" w:rsidP="0080664B">
            <w:pPr>
              <w:spacing w:line="259" w:lineRule="auto"/>
            </w:pPr>
            <w:r>
              <w:t xml:space="preserve">Тема </w:t>
            </w:r>
            <w:r>
              <w:tab/>
              <w:t xml:space="preserve">14. Мотивационная сфера </w:t>
            </w:r>
          </w:p>
        </w:tc>
        <w:tc>
          <w:tcPr>
            <w:tcW w:w="1042" w:type="dxa"/>
          </w:tcPr>
          <w:p w14:paraId="30A7F67E" w14:textId="6FA3A9F7" w:rsidR="0080664B" w:rsidRDefault="009D7977" w:rsidP="00FE497F">
            <w:pPr>
              <w:spacing w:line="259" w:lineRule="auto"/>
            </w:pPr>
            <w:r>
              <w:t>4</w:t>
            </w:r>
          </w:p>
        </w:tc>
        <w:tc>
          <w:tcPr>
            <w:tcW w:w="3777" w:type="dxa"/>
          </w:tcPr>
          <w:p w14:paraId="17E5A57E" w14:textId="100CFB02" w:rsidR="0080664B" w:rsidRDefault="0080664B" w:rsidP="0080664B">
            <w:hyperlink r:id="rId16" w:history="1">
              <w:r w:rsidRPr="001D333C">
                <w:rPr>
                  <w:rStyle w:val="a6"/>
                </w:rPr>
                <w:t>https://proektoria.online/forum</w:t>
              </w:r>
            </w:hyperlink>
          </w:p>
          <w:p w14:paraId="36A815A4" w14:textId="63FDBA6C" w:rsidR="0080664B" w:rsidRDefault="0080664B" w:rsidP="0080664B"/>
        </w:tc>
        <w:tc>
          <w:tcPr>
            <w:tcW w:w="1843" w:type="dxa"/>
          </w:tcPr>
          <w:p w14:paraId="0437C3CC" w14:textId="6095D89B" w:rsidR="0080664B" w:rsidRDefault="009D7977" w:rsidP="00FE497F">
            <w:pPr>
              <w:spacing w:line="259" w:lineRule="auto"/>
            </w:pPr>
            <w:r>
              <w:t>Практикум</w:t>
            </w:r>
          </w:p>
          <w:p w14:paraId="6953148F" w14:textId="6A52C40B" w:rsidR="009D7977" w:rsidRDefault="009D7977" w:rsidP="00FE497F">
            <w:pPr>
              <w:spacing w:line="259" w:lineRule="auto"/>
            </w:pPr>
          </w:p>
        </w:tc>
      </w:tr>
      <w:tr w:rsidR="0080664B" w:rsidRPr="0011406A" w14:paraId="05DBDE69" w14:textId="77777777" w:rsidTr="00D4576A">
        <w:tc>
          <w:tcPr>
            <w:tcW w:w="846" w:type="dxa"/>
          </w:tcPr>
          <w:p w14:paraId="52F4BB48" w14:textId="0F3C01E5" w:rsidR="0080664B" w:rsidRDefault="00D4576A" w:rsidP="0011406A">
            <w:pPr>
              <w:spacing w:line="259" w:lineRule="auto"/>
            </w:pPr>
            <w:r>
              <w:t>30-31</w:t>
            </w:r>
            <w:r w:rsidR="0080664B">
              <w:t>.</w:t>
            </w:r>
          </w:p>
        </w:tc>
        <w:tc>
          <w:tcPr>
            <w:tcW w:w="3544" w:type="dxa"/>
          </w:tcPr>
          <w:p w14:paraId="11C1A0B6" w14:textId="70BB6E4D" w:rsidR="0080664B" w:rsidRDefault="0080664B" w:rsidP="0080664B">
            <w:pPr>
              <w:spacing w:line="259" w:lineRule="auto"/>
            </w:pPr>
            <w:r>
              <w:t xml:space="preserve">Тема 15. Пути получения профессии. </w:t>
            </w:r>
          </w:p>
        </w:tc>
        <w:tc>
          <w:tcPr>
            <w:tcW w:w="1042" w:type="dxa"/>
          </w:tcPr>
          <w:p w14:paraId="4C3F1AA4" w14:textId="618385CB" w:rsidR="0080664B" w:rsidRDefault="0080664B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3055461C" w14:textId="5C4247ED" w:rsidR="009D7977" w:rsidRDefault="009D7977" w:rsidP="00FE497F">
            <w:pPr>
              <w:spacing w:line="259" w:lineRule="auto"/>
            </w:pPr>
            <w:hyperlink r:id="rId17" w:history="1">
              <w:r w:rsidRPr="001D333C">
                <w:rPr>
                  <w:rStyle w:val="a6"/>
                </w:rPr>
                <w:t>http://prof.biografguru.ru/</w:t>
              </w:r>
            </w:hyperlink>
          </w:p>
          <w:p w14:paraId="2BEDEC15" w14:textId="3E591813" w:rsidR="0080664B" w:rsidRDefault="0080664B" w:rsidP="00FE497F">
            <w:pPr>
              <w:spacing w:line="259" w:lineRule="auto"/>
            </w:pPr>
          </w:p>
        </w:tc>
        <w:tc>
          <w:tcPr>
            <w:tcW w:w="1843" w:type="dxa"/>
          </w:tcPr>
          <w:p w14:paraId="6186A7AF" w14:textId="0FF0B72F" w:rsidR="0080664B" w:rsidRDefault="0080664B" w:rsidP="00FE497F">
            <w:pPr>
              <w:spacing w:line="259" w:lineRule="auto"/>
            </w:pPr>
            <w:r>
              <w:t>Практикум</w:t>
            </w:r>
          </w:p>
        </w:tc>
      </w:tr>
      <w:tr w:rsidR="0080664B" w:rsidRPr="0011406A" w14:paraId="760A496B" w14:textId="77777777" w:rsidTr="00D4576A">
        <w:tc>
          <w:tcPr>
            <w:tcW w:w="846" w:type="dxa"/>
          </w:tcPr>
          <w:p w14:paraId="79AD428C" w14:textId="47F7AADF" w:rsidR="0080664B" w:rsidRDefault="00D4576A" w:rsidP="0011406A">
            <w:pPr>
              <w:spacing w:line="259" w:lineRule="auto"/>
            </w:pPr>
            <w:r>
              <w:t>32</w:t>
            </w:r>
            <w:r w:rsidR="0080664B">
              <w:t>.</w:t>
            </w:r>
          </w:p>
        </w:tc>
        <w:tc>
          <w:tcPr>
            <w:tcW w:w="3544" w:type="dxa"/>
          </w:tcPr>
          <w:p w14:paraId="06DEF045" w14:textId="30061BA8" w:rsidR="0080664B" w:rsidRDefault="0080664B" w:rsidP="0080664B">
            <w:pPr>
              <w:spacing w:line="259" w:lineRule="auto"/>
            </w:pPr>
            <w:r>
              <w:t xml:space="preserve"> </w:t>
            </w:r>
            <w:r w:rsidR="009D7977">
              <w:t xml:space="preserve">Тема 16. Моя профессиональная карьера. </w:t>
            </w:r>
          </w:p>
        </w:tc>
        <w:tc>
          <w:tcPr>
            <w:tcW w:w="1042" w:type="dxa"/>
          </w:tcPr>
          <w:p w14:paraId="31B440D6" w14:textId="7E67C27B" w:rsidR="0080664B" w:rsidRDefault="009D7977" w:rsidP="00FE497F">
            <w:pPr>
              <w:spacing w:line="259" w:lineRule="auto"/>
            </w:pPr>
            <w:r>
              <w:t>1</w:t>
            </w:r>
          </w:p>
        </w:tc>
        <w:tc>
          <w:tcPr>
            <w:tcW w:w="3777" w:type="dxa"/>
          </w:tcPr>
          <w:p w14:paraId="1648F980" w14:textId="54288154" w:rsidR="0080664B" w:rsidRDefault="009D7977" w:rsidP="009D7977">
            <w:hyperlink r:id="rId18" w:history="1">
              <w:r w:rsidRPr="001D333C">
                <w:rPr>
                  <w:rStyle w:val="a6"/>
                </w:rPr>
                <w:t>http://ovz.zabedu.ru/</w:t>
              </w:r>
            </w:hyperlink>
          </w:p>
          <w:p w14:paraId="6B282D4D" w14:textId="69EF241A" w:rsidR="009D7977" w:rsidRDefault="009D7977" w:rsidP="009D7977"/>
        </w:tc>
        <w:tc>
          <w:tcPr>
            <w:tcW w:w="1843" w:type="dxa"/>
          </w:tcPr>
          <w:p w14:paraId="23648148" w14:textId="2DAF1003" w:rsidR="0080664B" w:rsidRDefault="009D7977" w:rsidP="00FE497F">
            <w:pPr>
              <w:spacing w:line="259" w:lineRule="auto"/>
            </w:pPr>
            <w:r>
              <w:t>Лекция</w:t>
            </w:r>
          </w:p>
          <w:p w14:paraId="7F5EE1D3" w14:textId="4250734F" w:rsidR="009D7977" w:rsidRDefault="009D7977" w:rsidP="00FE497F">
            <w:pPr>
              <w:spacing w:line="259" w:lineRule="auto"/>
            </w:pPr>
          </w:p>
        </w:tc>
      </w:tr>
      <w:tr w:rsidR="009D7977" w:rsidRPr="0011406A" w14:paraId="32E850E4" w14:textId="77777777" w:rsidTr="00D4576A">
        <w:tc>
          <w:tcPr>
            <w:tcW w:w="846" w:type="dxa"/>
          </w:tcPr>
          <w:p w14:paraId="6166BA78" w14:textId="7DA4F91B" w:rsidR="009D7977" w:rsidRDefault="00D4576A" w:rsidP="0011406A">
            <w:pPr>
              <w:spacing w:line="259" w:lineRule="auto"/>
            </w:pPr>
            <w:r>
              <w:t>33-34</w:t>
            </w:r>
            <w:r w:rsidR="009D7977">
              <w:t>.</w:t>
            </w:r>
          </w:p>
        </w:tc>
        <w:tc>
          <w:tcPr>
            <w:tcW w:w="3544" w:type="dxa"/>
          </w:tcPr>
          <w:p w14:paraId="0BFFFDA9" w14:textId="2DEDF04D" w:rsidR="009D7977" w:rsidRDefault="009D7977" w:rsidP="009D7977">
            <w:pPr>
              <w:spacing w:line="259" w:lineRule="auto"/>
            </w:pPr>
            <w:r>
              <w:t xml:space="preserve">Тема 17. Оценка способности </w:t>
            </w:r>
          </w:p>
          <w:p w14:paraId="3D0C6689" w14:textId="76B30320" w:rsidR="009D7977" w:rsidRDefault="009D7977" w:rsidP="009D7977">
            <w:pPr>
              <w:spacing w:line="259" w:lineRule="auto"/>
            </w:pPr>
            <w:r>
              <w:t>школьников к выбору профессии.</w:t>
            </w:r>
          </w:p>
        </w:tc>
        <w:tc>
          <w:tcPr>
            <w:tcW w:w="1042" w:type="dxa"/>
          </w:tcPr>
          <w:p w14:paraId="1FC6608D" w14:textId="1C28820E" w:rsidR="009D7977" w:rsidRDefault="009D7977" w:rsidP="00FE497F">
            <w:pPr>
              <w:spacing w:line="259" w:lineRule="auto"/>
            </w:pPr>
            <w:r>
              <w:t>2</w:t>
            </w:r>
          </w:p>
        </w:tc>
        <w:tc>
          <w:tcPr>
            <w:tcW w:w="3777" w:type="dxa"/>
          </w:tcPr>
          <w:p w14:paraId="49EDA5A1" w14:textId="2AF9A888" w:rsidR="009D7977" w:rsidRDefault="009D7977" w:rsidP="009D7977">
            <w:hyperlink r:id="rId19" w:history="1">
              <w:r w:rsidRPr="001D333C">
                <w:rPr>
                  <w:rStyle w:val="a6"/>
                </w:rPr>
                <w:t>https://onlinetestpad.com/ru</w:t>
              </w:r>
            </w:hyperlink>
          </w:p>
          <w:p w14:paraId="4C5C0E3B" w14:textId="77777777" w:rsidR="009D7977" w:rsidRDefault="009D7977" w:rsidP="009D7977"/>
          <w:p w14:paraId="1872BF57" w14:textId="46C339E1" w:rsidR="009D7977" w:rsidRDefault="009D7977" w:rsidP="009D7977"/>
        </w:tc>
        <w:tc>
          <w:tcPr>
            <w:tcW w:w="1843" w:type="dxa"/>
          </w:tcPr>
          <w:p w14:paraId="4C200251" w14:textId="0DE9F6A7" w:rsidR="009D7977" w:rsidRDefault="009D7977" w:rsidP="00FE497F">
            <w:pPr>
              <w:spacing w:line="259" w:lineRule="auto"/>
            </w:pPr>
            <w:r>
              <w:t>Беседа</w:t>
            </w:r>
          </w:p>
          <w:p w14:paraId="05233657" w14:textId="798DB32F" w:rsidR="009D7977" w:rsidRDefault="009D7977" w:rsidP="00FE497F">
            <w:pPr>
              <w:spacing w:line="259" w:lineRule="auto"/>
            </w:pPr>
          </w:p>
        </w:tc>
      </w:tr>
    </w:tbl>
    <w:p w14:paraId="441B4DD3" w14:textId="15C3D4CA" w:rsidR="00FE497F" w:rsidRPr="0011406A" w:rsidRDefault="00FE497F" w:rsidP="00FE497F">
      <w:pPr>
        <w:spacing w:line="259" w:lineRule="auto"/>
      </w:pPr>
    </w:p>
    <w:p w14:paraId="790C91D3" w14:textId="77777777" w:rsidR="00FE497F" w:rsidRPr="00692AA8" w:rsidRDefault="00FE497F" w:rsidP="00FE497F">
      <w:pPr>
        <w:spacing w:line="259" w:lineRule="auto"/>
      </w:pPr>
      <w:r w:rsidRPr="00692AA8">
        <w:rPr>
          <w:rFonts w:eastAsia="Arial"/>
          <w:b/>
          <w:sz w:val="17"/>
        </w:rPr>
        <w:t xml:space="preserve"> </w:t>
      </w:r>
    </w:p>
    <w:p w14:paraId="40C90582" w14:textId="77777777" w:rsidR="00E7284D" w:rsidRPr="00692AA8" w:rsidRDefault="00E7284D" w:rsidP="00E7284D">
      <w:pPr>
        <w:rPr>
          <w:b/>
          <w:sz w:val="20"/>
        </w:rPr>
      </w:pPr>
    </w:p>
    <w:p w14:paraId="53316B3A" w14:textId="77777777" w:rsidR="00E72A7D" w:rsidRPr="00692AA8" w:rsidRDefault="00E72A7D"/>
    <w:sectPr w:rsidR="00E72A7D" w:rsidRPr="00692AA8" w:rsidSect="000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813"/>
    <w:multiLevelType w:val="hybridMultilevel"/>
    <w:tmpl w:val="CE4E06CC"/>
    <w:lvl w:ilvl="0" w:tplc="2CA87B1A">
      <w:start w:val="8"/>
      <w:numFmt w:val="decimal"/>
      <w:lvlText w:val="%1"/>
      <w:lvlJc w:val="left"/>
      <w:pPr>
        <w:ind w:left="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03CF0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A60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C464A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2D4D2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E754E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010E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EA92A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A6DF8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A3C0F"/>
    <w:multiLevelType w:val="hybridMultilevel"/>
    <w:tmpl w:val="876844DC"/>
    <w:lvl w:ilvl="0" w:tplc="197ACF34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02988">
      <w:start w:val="1"/>
      <w:numFmt w:val="lowerLetter"/>
      <w:lvlText w:val="%2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E4968">
      <w:start w:val="1"/>
      <w:numFmt w:val="lowerRoman"/>
      <w:lvlText w:val="%3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464718">
      <w:start w:val="1"/>
      <w:numFmt w:val="decimal"/>
      <w:lvlText w:val="%4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CED32">
      <w:start w:val="1"/>
      <w:numFmt w:val="lowerLetter"/>
      <w:lvlText w:val="%5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34C8A8">
      <w:start w:val="1"/>
      <w:numFmt w:val="lowerRoman"/>
      <w:lvlText w:val="%6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AFB24">
      <w:start w:val="1"/>
      <w:numFmt w:val="decimal"/>
      <w:lvlText w:val="%7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E65A4">
      <w:start w:val="1"/>
      <w:numFmt w:val="lowerLetter"/>
      <w:lvlText w:val="%8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84168">
      <w:start w:val="1"/>
      <w:numFmt w:val="lowerRoman"/>
      <w:lvlText w:val="%9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87F82"/>
    <w:multiLevelType w:val="hybridMultilevel"/>
    <w:tmpl w:val="E30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0786"/>
    <w:multiLevelType w:val="hybridMultilevel"/>
    <w:tmpl w:val="7DFC8DF4"/>
    <w:lvl w:ilvl="0" w:tplc="48D4850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6D5E6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EAF0E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61C5C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4CE680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2EB4E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68EB4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07F84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0EF30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F1428"/>
    <w:multiLevelType w:val="hybridMultilevel"/>
    <w:tmpl w:val="7030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115D"/>
    <w:multiLevelType w:val="hybridMultilevel"/>
    <w:tmpl w:val="BDC26524"/>
    <w:lvl w:ilvl="0" w:tplc="811C9B88">
      <w:start w:val="1"/>
      <w:numFmt w:val="bullet"/>
      <w:lvlText w:val="–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0C3A">
      <w:start w:val="1"/>
      <w:numFmt w:val="bullet"/>
      <w:lvlText w:val="o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2381C">
      <w:start w:val="1"/>
      <w:numFmt w:val="bullet"/>
      <w:lvlText w:val="▪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E6F62">
      <w:start w:val="1"/>
      <w:numFmt w:val="bullet"/>
      <w:lvlText w:val="•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E2D58">
      <w:start w:val="1"/>
      <w:numFmt w:val="bullet"/>
      <w:lvlText w:val="o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AD280">
      <w:start w:val="1"/>
      <w:numFmt w:val="bullet"/>
      <w:lvlText w:val="▪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630DA">
      <w:start w:val="1"/>
      <w:numFmt w:val="bullet"/>
      <w:lvlText w:val="•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2D894">
      <w:start w:val="1"/>
      <w:numFmt w:val="bullet"/>
      <w:lvlText w:val="o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8C2A8">
      <w:start w:val="1"/>
      <w:numFmt w:val="bullet"/>
      <w:lvlText w:val="▪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6933901">
    <w:abstractNumId w:val="1"/>
  </w:num>
  <w:num w:numId="2" w16cid:durableId="1951276075">
    <w:abstractNumId w:val="5"/>
  </w:num>
  <w:num w:numId="3" w16cid:durableId="1407611218">
    <w:abstractNumId w:val="3"/>
  </w:num>
  <w:num w:numId="4" w16cid:durableId="353730467">
    <w:abstractNumId w:val="0"/>
  </w:num>
  <w:num w:numId="5" w16cid:durableId="205532614">
    <w:abstractNumId w:val="2"/>
  </w:num>
  <w:num w:numId="6" w16cid:durableId="1807770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13"/>
    <w:rsid w:val="00016322"/>
    <w:rsid w:val="0011406A"/>
    <w:rsid w:val="00174A6E"/>
    <w:rsid w:val="001E2D6B"/>
    <w:rsid w:val="001F35E1"/>
    <w:rsid w:val="00365460"/>
    <w:rsid w:val="003A2BB3"/>
    <w:rsid w:val="00563112"/>
    <w:rsid w:val="00582E5D"/>
    <w:rsid w:val="00692AA8"/>
    <w:rsid w:val="006F5D24"/>
    <w:rsid w:val="007174CB"/>
    <w:rsid w:val="007445D9"/>
    <w:rsid w:val="0080664B"/>
    <w:rsid w:val="009A7445"/>
    <w:rsid w:val="009D7977"/>
    <w:rsid w:val="00D4576A"/>
    <w:rsid w:val="00E7284D"/>
    <w:rsid w:val="00E72A7D"/>
    <w:rsid w:val="00EB4613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EECD"/>
  <w15:chartTrackingRefBased/>
  <w15:docId w15:val="{3DB363CF-4D9F-4300-B997-F89ADCB2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E7284D"/>
    <w:rPr>
      <w:sz w:val="28"/>
    </w:rPr>
  </w:style>
  <w:style w:type="table" w:customStyle="1" w:styleId="TableGrid">
    <w:name w:val="TableGrid"/>
    <w:rsid w:val="00FE49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63112"/>
    <w:pPr>
      <w:ind w:left="720"/>
      <w:contextualSpacing/>
    </w:pPr>
  </w:style>
  <w:style w:type="table" w:styleId="a5">
    <w:name w:val="Table Grid"/>
    <w:basedOn w:val="a1"/>
    <w:uiPriority w:val="39"/>
    <w:rsid w:val="006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406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1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-course.ru/" TargetMode="External"/><Relationship Id="rId13" Type="http://schemas.openxmlformats.org/officeDocument/2006/relationships/hyperlink" Target="https://profilum.ru/" TargetMode="External"/><Relationship Id="rId18" Type="http://schemas.openxmlformats.org/officeDocument/2006/relationships/hyperlink" Target="http://ovz.zab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w.smart-course.ru/" TargetMode="External"/><Relationship Id="rId12" Type="http://schemas.openxmlformats.org/officeDocument/2006/relationships/hyperlink" Target="https://prof-test24.ru/" TargetMode="External"/><Relationship Id="rId17" Type="http://schemas.openxmlformats.org/officeDocument/2006/relationships/hyperlink" Target="http://prof.biografgur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oria.online/foru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cheba.ru/prof" TargetMode="External"/><Relationship Id="rId11" Type="http://schemas.openxmlformats.org/officeDocument/2006/relationships/hyperlink" Target="https://proforientation.ru/" TargetMode="External"/><Relationship Id="rId5" Type="http://schemas.openxmlformats.org/officeDocument/2006/relationships/hyperlink" Target="http://&#1096;&#1086;&#1091;&#1087;&#1088;&#1086;&#1092;&#1077;&#1089;&#1089;&#1080;&#1081;.&#1088;&#1092;" TargetMode="External"/><Relationship Id="rId15" Type="http://schemas.openxmlformats.org/officeDocument/2006/relationships/hyperlink" Target="https://www.profguide.io/" TargetMode="External"/><Relationship Id="rId10" Type="http://schemas.openxmlformats.org/officeDocument/2006/relationships/hyperlink" Target="http://profchoice.ru/" TargetMode="External"/><Relationship Id="rId19" Type="http://schemas.openxmlformats.org/officeDocument/2006/relationships/hyperlink" Target="https://onlinetestpad.com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ia.me/skills/" TargetMode="External"/><Relationship Id="rId14" Type="http://schemas.openxmlformats.org/officeDocument/2006/relationships/hyperlink" Target="http://profvi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2023-02-01T10:28:00Z</dcterms:created>
  <dcterms:modified xsi:type="dcterms:W3CDTF">2023-02-01T12:11:00Z</dcterms:modified>
</cp:coreProperties>
</file>