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A0" w:rsidRDefault="00C73CA0" w:rsidP="00E97B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73CA0" w:rsidRDefault="00C73CA0" w:rsidP="00E97B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ликвидации задолженности обучающихся по учебным предметам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ликвидации задолженности (далее Положение) определяет цели, процедуру ликвидации задолженности, обязанности субъектов образовательного процесса.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на основании следующих нормативных правовых документов: </w:t>
      </w:r>
    </w:p>
    <w:p w:rsidR="00C73CA0" w:rsidRDefault="00C73CA0" w:rsidP="00E97B6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Федеральным законом от 29 декабря 2012 г. № 273-ФЗ «Об образовании в Российской Федерации»; </w:t>
      </w:r>
    </w:p>
    <w:p w:rsidR="00C73CA0" w:rsidRDefault="00C73CA0" w:rsidP="00E97B66">
      <w:pPr>
        <w:pStyle w:val="Default"/>
        <w:spacing w:after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приказом Минобрнауки России от 30.08.2013г.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Уставом Школы;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Основная цель: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обучающимся право ликвидировать задолженность;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четкий порядок в организации ликвидации задолженности субъектами образовательного процесса.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2.Порядок организации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Ответственность за ликвидацию учащимися задолженности возлагается на родителей (законных представителей);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Классные руководители доводят до сведения родителей (законных представителей) под роспись решение педагогического совета о возникшей задолженности;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 целью предупреждения по итогам учебного года академической задолженности, учитель по итогам контроля текущей успеваемости в течение учебной четверти (полугодия) разрабатывает план (программу) ликвидации пробелов в знаниях для той категории учащихся, которые не могут достигнуть планируемых результатов освоения основной общеобразовательной программы в соответствии с федеральными государственными образовательными стандартами. </w:t>
      </w:r>
    </w:p>
    <w:p w:rsidR="00C73CA0" w:rsidRDefault="00C73CA0" w:rsidP="00E97B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(программа) согласовывается с заместителем директора по УВР, согласовывается с учащимся, достигнувшего возраста восемнадцати лет,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родителями(законным представителям)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несовершеннолетнего учащегося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(Приложение 2).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Ликвидация учащимися пробелов в знаниях по различным темам учебного предмета, курса (модуля) осуществляется в течение учебной четверти текущего учебного года в срок до 31 мая.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Ликвидация академической задолженности учащимися, условно переведёнными в следующий класс, осуществляется в течение следующего учебного года в период с 1 сентября по 31 мая (т.е. в течение всего учебного года, исключая период государственной итоговой аттестации и летние каникулы):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для учащихся, получающих образование по основным общеобразовательным программам начального общего, основного общего образования (всех форм получения образования и форм обучения): </w:t>
      </w:r>
    </w:p>
    <w:p w:rsidR="00C73CA0" w:rsidRDefault="00C73CA0" w:rsidP="00E97B66">
      <w:pPr>
        <w:pStyle w:val="Default"/>
        <w:spacing w:after="1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I четверть – до 15 ноября; </w:t>
      </w:r>
    </w:p>
    <w:p w:rsidR="00C73CA0" w:rsidRDefault="00C73CA0" w:rsidP="00E97B66">
      <w:pPr>
        <w:pStyle w:val="Default"/>
        <w:spacing w:after="1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II четверть – до 15 января; </w:t>
      </w:r>
    </w:p>
    <w:p w:rsidR="00C73CA0" w:rsidRDefault="00C73CA0" w:rsidP="00E97B66">
      <w:pPr>
        <w:pStyle w:val="Default"/>
        <w:spacing w:after="10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III четверть – до 15 января;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IV четверть – до 31 мая;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для учащихся, получающих образование по основным общеобразовательным программам среднего общего образования (всех форм получения образования и форм обучения): </w:t>
      </w:r>
    </w:p>
    <w:p w:rsidR="00C73CA0" w:rsidRDefault="00C73CA0" w:rsidP="00E97B66">
      <w:pPr>
        <w:pStyle w:val="Default"/>
        <w:spacing w:after="1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I полугодие – до 25 января;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 II полугодие – до 31 мая.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Продление сроков ликвидации учащимися академической задолженности возможно в индивидуальном порядке, в случае болезни учащегося, пребывании в лечебно-профилактических и реабилитационных учреждениях.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Решение об условном переводе учащегося принимается Педагогическим советом Школы. В ЭЖ и личном деле учащегося делается запись «Условно переведён».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Учащиеся, имеющие академическую задолженность, обязаны ликвидировать её и имеют право пройти промежуточную аттестацию не более двух раз в сроки, установленные Школой, бесплатно.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Освоение учащимся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Школы может быть организовано: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 привлечением учителя-предметника Школы в рамках уроков;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родителями самостоятельно;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в рамках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самоподготовки учащегося. </w:t>
      </w:r>
    </w:p>
    <w:p w:rsidR="00C73CA0" w:rsidRDefault="00C73CA0" w:rsidP="00E97B66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2.11. Организация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работы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учащимися,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условно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переведенными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следующий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класс,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является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объектом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контроля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 Школы.</w:t>
      </w:r>
    </w:p>
    <w:p w:rsidR="00C73CA0" w:rsidRDefault="00C73CA0" w:rsidP="00E97B66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Сроки проведения промежуточной аттестации учащегося по предмету, курсу (модулю),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утверждаются директором Школы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2.13. Письменное уведомление о сроках ликвидации академической задолженности своевременно направляется родителям (законным представителям) учащегося (Приложение 1).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уведомления с подписью родителей (законных представителей) хранится в личном деле учащегося.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2.14.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Школы.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2.15. Промежуточная аттестация учащихся, имеющих академическую задолженность, в первый раз осуществляется педагогом.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2.16. Для проведения промежуточной аттестации учащихся, имеющих академическую задолженность, во второй раз создается аттестационная комиссия, действующая в соответствии с локальным актом Школы.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Порядок и формы организации ликвидации промежуточной задолженности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На совещании при директоре Школы назначается дата проведения малого педагогического совета с участием учащегося и его родителей (законных представителей), в начальной школе только с участием родителей (законных представителей), совершеннолетний учащийся может представлять свои интересы самостоятельно.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На малом педагогическом совете учащийся и его родители: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знакомятся с нормативными документами, определяющими порядок и сроки ликвидации академической задолженности в Школе: </w:t>
      </w:r>
    </w:p>
    <w:p w:rsidR="00C73CA0" w:rsidRDefault="00C73CA0" w:rsidP="00E97B66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Федеральным законом от 29 декабря 2012 г. № 273-ФЗ «Об образовании в Российской Федерации»;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приказом Минобрнауки России от 30.08.2013г. № 1015 «Об утверждении Порядка организации и осуществления образовательной деятельности по </w:t>
      </w:r>
    </w:p>
    <w:p w:rsidR="00C73CA0" w:rsidRDefault="00C73CA0" w:rsidP="00E97B66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общеобразовательным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программам - образовательным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программам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начального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общего, основного общего и среднего общего образования» </w:t>
      </w:r>
    </w:p>
    <w:p w:rsidR="00C73CA0" w:rsidRDefault="00C73CA0" w:rsidP="00E97B66">
      <w:pPr>
        <w:pStyle w:val="Default"/>
        <w:spacing w:after="10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Уставом Школы;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настоящим Положением;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</w:p>
    <w:p w:rsidR="00C73CA0" w:rsidRDefault="00C73CA0" w:rsidP="00E97B66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знакомятся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предложенными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возможными формами</w:t>
      </w:r>
      <w:r w:rsidRPr="00E97B6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ликвидации</w:t>
      </w:r>
    </w:p>
    <w:p w:rsidR="00C73CA0" w:rsidRDefault="00C73CA0" w:rsidP="00E97B66">
      <w:pPr>
        <w:pStyle w:val="Default"/>
        <w:pageBreakBefore/>
        <w:jc w:val="both"/>
        <w:rPr>
          <w:color w:val="auto"/>
        </w:rPr>
      </w:pP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академической задолженности с учётом ступени обучения 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 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</w:p>
    <w:p w:rsidR="00C73CA0" w:rsidRDefault="00C73CA0" w:rsidP="00E97B66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Формы фактического установления уровня знаний учащихся</w:t>
      </w:r>
    </w:p>
    <w:p w:rsidR="00C73CA0" w:rsidRDefault="00C73CA0" w:rsidP="00E97B66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4"/>
        <w:gridCol w:w="4964"/>
      </w:tblGrid>
      <w:tr w:rsidR="00C73CA0" w:rsidRPr="00F21DD1" w:rsidTr="00F21DD1">
        <w:trPr>
          <w:trHeight w:val="310"/>
        </w:trPr>
        <w:tc>
          <w:tcPr>
            <w:tcW w:w="4964" w:type="dxa"/>
          </w:tcPr>
          <w:p w:rsidR="00C73CA0" w:rsidRPr="00F21DD1" w:rsidRDefault="00C73CA0" w:rsidP="00F21DD1">
            <w:pPr>
              <w:pStyle w:val="Default"/>
              <w:jc w:val="center"/>
              <w:rPr>
                <w:sz w:val="28"/>
                <w:szCs w:val="28"/>
              </w:rPr>
            </w:pPr>
            <w:r w:rsidRPr="00F21DD1">
              <w:rPr>
                <w:b/>
                <w:bCs/>
                <w:i/>
                <w:iCs/>
                <w:sz w:val="28"/>
                <w:szCs w:val="28"/>
              </w:rPr>
              <w:t>Письменные</w:t>
            </w:r>
          </w:p>
          <w:p w:rsidR="00C73CA0" w:rsidRPr="00F21DD1" w:rsidRDefault="00C73CA0" w:rsidP="00F21DD1">
            <w:pPr>
              <w:pStyle w:val="Default"/>
              <w:jc w:val="center"/>
              <w:rPr>
                <w:sz w:val="28"/>
                <w:szCs w:val="28"/>
              </w:rPr>
            </w:pPr>
            <w:r w:rsidRPr="00F21DD1">
              <w:rPr>
                <w:b/>
                <w:bCs/>
                <w:i/>
                <w:iCs/>
                <w:sz w:val="28"/>
                <w:szCs w:val="28"/>
              </w:rPr>
              <w:t>виды проведения аттестации</w:t>
            </w:r>
          </w:p>
        </w:tc>
        <w:tc>
          <w:tcPr>
            <w:tcW w:w="4964" w:type="dxa"/>
          </w:tcPr>
          <w:p w:rsidR="00C73CA0" w:rsidRPr="00F21DD1" w:rsidRDefault="00C73CA0" w:rsidP="00F21DD1">
            <w:pPr>
              <w:pStyle w:val="Default"/>
              <w:jc w:val="center"/>
              <w:rPr>
                <w:sz w:val="28"/>
                <w:szCs w:val="28"/>
              </w:rPr>
            </w:pPr>
            <w:r w:rsidRPr="00F21DD1">
              <w:rPr>
                <w:b/>
                <w:bCs/>
                <w:i/>
                <w:iCs/>
                <w:sz w:val="28"/>
                <w:szCs w:val="28"/>
              </w:rPr>
              <w:t>Устные</w:t>
            </w:r>
          </w:p>
          <w:p w:rsidR="00C73CA0" w:rsidRPr="00F21DD1" w:rsidRDefault="00C73CA0" w:rsidP="00F21DD1">
            <w:pPr>
              <w:pStyle w:val="Default"/>
              <w:jc w:val="center"/>
              <w:rPr>
                <w:sz w:val="28"/>
                <w:szCs w:val="28"/>
              </w:rPr>
            </w:pPr>
            <w:r w:rsidRPr="00F21DD1">
              <w:rPr>
                <w:b/>
                <w:bCs/>
                <w:i/>
                <w:iCs/>
                <w:sz w:val="28"/>
                <w:szCs w:val="28"/>
              </w:rPr>
              <w:t>виды проведения аттестации</w:t>
            </w:r>
          </w:p>
        </w:tc>
      </w:tr>
      <w:tr w:rsidR="00C73CA0" w:rsidRPr="00F21DD1" w:rsidTr="00F21DD1">
        <w:trPr>
          <w:trHeight w:val="2009"/>
        </w:trPr>
        <w:tc>
          <w:tcPr>
            <w:tcW w:w="4964" w:type="dxa"/>
          </w:tcPr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b/>
                <w:bCs/>
                <w:sz w:val="28"/>
                <w:szCs w:val="28"/>
              </w:rPr>
              <w:t xml:space="preserve">• </w:t>
            </w:r>
            <w:r w:rsidRPr="00F21DD1">
              <w:rPr>
                <w:sz w:val="28"/>
                <w:szCs w:val="28"/>
              </w:rPr>
              <w:t xml:space="preserve">диктант;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контрольная работа по математике;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изложение с разработкой плана его содержания;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сочинение или изложение с творческим заданием;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тестовая работа;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письменный зачёт;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метапредметная комплексная работа </w:t>
            </w:r>
          </w:p>
        </w:tc>
        <w:tc>
          <w:tcPr>
            <w:tcW w:w="4964" w:type="dxa"/>
          </w:tcPr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•диагностика техники чтения;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защита реферата;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защита проекта;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сдача нормативов по физической культуре;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тематический зачёт. </w:t>
            </w:r>
          </w:p>
          <w:p w:rsidR="00C73CA0" w:rsidRPr="00F21DD1" w:rsidRDefault="00C73CA0" w:rsidP="00F21DD1">
            <w:pPr>
              <w:pStyle w:val="Default"/>
              <w:jc w:val="both"/>
              <w:rPr>
                <w:sz w:val="28"/>
                <w:szCs w:val="28"/>
              </w:rPr>
            </w:pPr>
            <w:r w:rsidRPr="00F21DD1">
              <w:rPr>
                <w:sz w:val="28"/>
                <w:szCs w:val="28"/>
              </w:rPr>
              <w:t xml:space="preserve">• творческий отчёт (концерт, выставка работ и т.п.). </w:t>
            </w:r>
          </w:p>
        </w:tc>
      </w:tr>
    </w:tbl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получают «План ликвидации пробелов в знаниях», в котором указываются учебный предмет, курс (модуль), темы, формы и сроки (дата, время) ликвидации академической задолженности (Приложение 2) .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3.3. Ответственность за выполнение сроков ликвидации академической задолженности несут родители (законные представители) учащегося, учащийся, достигший возраста восемнадцати лет. </w:t>
      </w:r>
    </w:p>
    <w:p w:rsidR="00C73CA0" w:rsidRDefault="00C73CA0" w:rsidP="00E97B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>3.4. Контроль за своевременностью ликвидации промежуточной задолженности осуществляет классный руководитель учащегося и заместитель директора по УВР, заместитель директора по ККО.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B66">
        <w:rPr>
          <w:rFonts w:ascii="Times New Roman" w:hAnsi="Times New Roman"/>
          <w:sz w:val="28"/>
          <w:szCs w:val="28"/>
        </w:rPr>
        <w:t xml:space="preserve">3.5. В случае неявки учащегося без уважительной причины в установленные и согласованные с родителями сроки сдачи программного материала, а также если задолженность не ликвидирована в установленные сроки неудовлетворительная отметка за четверть, полугодие считается окончательной.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B66">
        <w:rPr>
          <w:rFonts w:ascii="Times New Roman" w:hAnsi="Times New Roman"/>
          <w:sz w:val="28"/>
          <w:szCs w:val="28"/>
        </w:rPr>
        <w:t xml:space="preserve">3.6. Учащиеся, ликвидировавшие академическую задолженность в установленные сроки, решением Педагогического совета считаются освоившими образовательную программу по предмету, курсу (модулю), о чём делается запись в личном деле учащегося, классном журнале. выдаётся справка прохождения программного материала в период ликвидации академической задолженности за 20_____/20_____ учебный год (Приложение 3).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B66">
        <w:rPr>
          <w:rFonts w:ascii="Times New Roman" w:hAnsi="Times New Roman"/>
          <w:sz w:val="28"/>
          <w:szCs w:val="28"/>
        </w:rPr>
        <w:t xml:space="preserve">3.7.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31 мая текущего учебного года.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B66">
        <w:rPr>
          <w:rFonts w:ascii="Times New Roman" w:hAnsi="Times New Roman"/>
          <w:sz w:val="28"/>
          <w:szCs w:val="28"/>
        </w:rPr>
        <w:t xml:space="preserve">3.8.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 </w:t>
      </w: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  <w:r w:rsidRPr="00E97B66">
        <w:rPr>
          <w:rFonts w:ascii="Times New Roman" w:hAnsi="Times New Roman"/>
          <w:sz w:val="28"/>
          <w:szCs w:val="28"/>
        </w:rPr>
        <w:t>Срок действия Положения – до внесения новых изменений.</w:t>
      </w: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Default="00C73CA0" w:rsidP="00E97B66">
      <w:pPr>
        <w:jc w:val="both"/>
        <w:rPr>
          <w:rFonts w:ascii="Times New Roman" w:hAnsi="Times New Roman"/>
          <w:sz w:val="28"/>
          <w:szCs w:val="28"/>
        </w:rPr>
      </w:pP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Приложение 1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>к Порядку организации работы с учащимися,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>условно переведенными в следующий класс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(на бланке Школы)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b/>
          <w:bCs/>
          <w:color w:val="000000"/>
          <w:sz w:val="28"/>
          <w:szCs w:val="28"/>
        </w:rPr>
        <w:t>УВЕДОМЛЕНИЕ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Уважаемые родители (законные представители)!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97B66">
        <w:rPr>
          <w:rFonts w:ascii="Times New Roman" w:hAnsi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/>
          <w:color w:val="000000"/>
          <w:sz w:val="28"/>
          <w:szCs w:val="28"/>
        </w:rPr>
        <w:t>Борисоглебской СОШ  № 1</w:t>
      </w:r>
      <w:r w:rsidRPr="00E97B66">
        <w:rPr>
          <w:rFonts w:ascii="Times New Roman" w:hAnsi="Times New Roman"/>
          <w:color w:val="000000"/>
          <w:sz w:val="28"/>
          <w:szCs w:val="28"/>
        </w:rPr>
        <w:t xml:space="preserve"> уведомляет Вас, что Ваш сын (дочь)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E97B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CA0" w:rsidRPr="00E97B66" w:rsidRDefault="00C73CA0" w:rsidP="0081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>(Ф.И.О. ученика)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ученик (ца)_____ класса имеет академическую задолженность за учебный период с «____» ______________ 201__г. по «____» ______________ 201__г. 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п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73CA0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>(указывается учебный предмет, курс (модуль) или предметы)</w:t>
      </w:r>
    </w:p>
    <w:p w:rsidR="00C73CA0" w:rsidRPr="00E97B66" w:rsidRDefault="00C73CA0" w:rsidP="00E97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7B66">
        <w:rPr>
          <w:rFonts w:ascii="Times New Roman" w:hAnsi="Times New Roman"/>
          <w:color w:val="000000"/>
          <w:sz w:val="28"/>
          <w:szCs w:val="28"/>
        </w:rPr>
        <w:t xml:space="preserve"> Ваш (а) сын (дочь) приглашается в школу с целью ликвидации академической задолженности в соответствии с данным планом-графиком: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1943"/>
        <w:gridCol w:w="1943"/>
        <w:gridCol w:w="1943"/>
      </w:tblGrid>
      <w:tr w:rsidR="00C73CA0" w:rsidRPr="00F21DD1" w:rsidTr="00F21DD1">
        <w:trPr>
          <w:trHeight w:val="683"/>
        </w:trPr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Учебный предмет, курс (модуль) </w:t>
            </w: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установления фактического </w:t>
            </w:r>
          </w:p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уровня знаний </w:t>
            </w: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</w:p>
        </w:tc>
      </w:tr>
      <w:tr w:rsidR="00C73CA0" w:rsidRPr="00F21DD1" w:rsidTr="00F21DD1">
        <w:trPr>
          <w:trHeight w:val="683"/>
        </w:trPr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3CA0" w:rsidRPr="00F21DD1" w:rsidTr="00F21DD1">
        <w:trPr>
          <w:trHeight w:val="683"/>
        </w:trPr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73CA0" w:rsidRDefault="00C73CA0" w:rsidP="00E97B66">
      <w:pPr>
        <w:jc w:val="both"/>
      </w:pPr>
    </w:p>
    <w:p w:rsidR="00C73CA0" w:rsidRPr="00815F6F" w:rsidRDefault="00C73CA0" w:rsidP="0081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5F6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Ответственность </w:t>
      </w:r>
      <w:r w:rsidRPr="00815F6F">
        <w:rPr>
          <w:rFonts w:ascii="Times New Roman" w:hAnsi="Times New Roman"/>
          <w:color w:val="000000"/>
          <w:sz w:val="28"/>
          <w:szCs w:val="28"/>
        </w:rPr>
        <w:t xml:space="preserve">за своевременную явку учаще______ для ликвидации академической задолженности </w:t>
      </w:r>
      <w:r w:rsidRPr="00815F6F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возлагается на родителей </w:t>
      </w:r>
      <w:r w:rsidRPr="00815F6F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представителей). </w:t>
      </w:r>
    </w:p>
    <w:p w:rsidR="00C73CA0" w:rsidRPr="00815F6F" w:rsidRDefault="00C73CA0" w:rsidP="0081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5F6F">
        <w:rPr>
          <w:rFonts w:ascii="Times New Roman" w:hAnsi="Times New Roman"/>
          <w:color w:val="000000"/>
          <w:sz w:val="28"/>
          <w:szCs w:val="28"/>
        </w:rPr>
        <w:t xml:space="preserve">Директор школы ______________________ </w:t>
      </w:r>
    </w:p>
    <w:p w:rsidR="00C73CA0" w:rsidRPr="00815F6F" w:rsidRDefault="00C73CA0" w:rsidP="0081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5F6F">
        <w:rPr>
          <w:rFonts w:ascii="Times New Roman" w:hAnsi="Times New Roman"/>
          <w:color w:val="000000"/>
          <w:sz w:val="28"/>
          <w:szCs w:val="28"/>
        </w:rPr>
        <w:t>Классный руководитель 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C73CA0" w:rsidRPr="00815F6F" w:rsidRDefault="00C73CA0" w:rsidP="0081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5F6F">
        <w:rPr>
          <w:rFonts w:ascii="Times New Roman" w:hAnsi="Times New Roman"/>
          <w:color w:val="000000"/>
          <w:sz w:val="28"/>
          <w:szCs w:val="28"/>
        </w:rPr>
        <w:t xml:space="preserve">(подпись) (Ф.И.О.) </w:t>
      </w:r>
    </w:p>
    <w:p w:rsidR="00C73CA0" w:rsidRPr="00815F6F" w:rsidRDefault="00C73CA0" w:rsidP="0081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5F6F">
        <w:rPr>
          <w:rFonts w:ascii="Times New Roman" w:hAnsi="Times New Roman"/>
          <w:color w:val="000000"/>
          <w:sz w:val="28"/>
          <w:szCs w:val="28"/>
        </w:rPr>
        <w:t>Ознакомлены:_________________________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C73CA0" w:rsidRDefault="00C73CA0" w:rsidP="00815F6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15F6F">
        <w:rPr>
          <w:rFonts w:ascii="Times New Roman" w:hAnsi="Times New Roman"/>
          <w:color w:val="000000"/>
          <w:sz w:val="28"/>
          <w:szCs w:val="28"/>
        </w:rPr>
        <w:t>(Ф.И.О. родителей, законных представителей (подпись)</w:t>
      </w:r>
    </w:p>
    <w:p w:rsidR="00C73CA0" w:rsidRDefault="00C73CA0" w:rsidP="00815F6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CA0" w:rsidRDefault="00C73CA0" w:rsidP="00815F6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CA0" w:rsidRDefault="00C73CA0" w:rsidP="00815F6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 xml:space="preserve">к Порядку организации работы с учащимися, </w:t>
      </w:r>
    </w:p>
    <w:p w:rsidR="00C73CA0" w:rsidRDefault="00C73CA0" w:rsidP="0069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 xml:space="preserve">условно переведенными в следующий класс 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87"/>
        <w:gridCol w:w="4387"/>
      </w:tblGrid>
      <w:tr w:rsidR="00C73CA0" w:rsidRPr="00F21DD1">
        <w:trPr>
          <w:trHeight w:val="2752"/>
        </w:trPr>
        <w:tc>
          <w:tcPr>
            <w:tcW w:w="4387" w:type="dxa"/>
          </w:tcPr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(на бланке Школы) </w:t>
            </w:r>
            <w:r w:rsidRPr="00F21D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Согласовано: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 (законные представители)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несовершеннолетнего учащегося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>Ф.И.О. _____________________________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/________________/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>Ф.И.О., подпись совершеннолетнего учащегося _____________________________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/________________/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«____» ______________ 201___ г. </w:t>
            </w:r>
          </w:p>
        </w:tc>
        <w:tc>
          <w:tcPr>
            <w:tcW w:w="4387" w:type="dxa"/>
          </w:tcPr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C73CA0" w:rsidRPr="00F21DD1" w:rsidRDefault="00C73CA0" w:rsidP="00690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________________ </w:t>
            </w:r>
          </w:p>
        </w:tc>
      </w:tr>
    </w:tbl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2D8">
        <w:rPr>
          <w:rFonts w:ascii="Times New Roman" w:hAnsi="Times New Roman"/>
          <w:b/>
          <w:bCs/>
          <w:color w:val="000000"/>
          <w:sz w:val="28"/>
          <w:szCs w:val="28"/>
        </w:rPr>
        <w:t>ликвидации пробелов в знаниях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 xml:space="preserve">Учащегося(ейся) ______ класса ____________________________________________________ , 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>(Ф.И. ученика)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>получившего(ей) неудовлетворительную отметку по учебному предмету, курсу (модулю) ______________________________________________________________________по итогам 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 xml:space="preserve">(указывается учебный период (при организации текущего контроля успеваемости) или промежуточная аттестация) </w:t>
      </w: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02D8">
        <w:rPr>
          <w:rFonts w:ascii="Times New Roman" w:hAnsi="Times New Roman"/>
          <w:b/>
          <w:bCs/>
          <w:color w:val="000000"/>
          <w:sz w:val="28"/>
          <w:szCs w:val="28"/>
        </w:rPr>
        <w:t>201___ / 201___ учебного года</w:t>
      </w: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3CA0" w:rsidRDefault="00C73CA0" w:rsidP="0069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02D8">
        <w:rPr>
          <w:rFonts w:ascii="Times New Roman" w:hAnsi="Times New Roman"/>
          <w:color w:val="000000"/>
          <w:sz w:val="28"/>
          <w:szCs w:val="28"/>
        </w:rPr>
        <w:t>Учитель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 </w:t>
      </w:r>
      <w:r w:rsidRPr="006902D8">
        <w:rPr>
          <w:rFonts w:ascii="Times New Roman" w:hAnsi="Times New Roman"/>
          <w:color w:val="000000"/>
          <w:sz w:val="28"/>
          <w:szCs w:val="28"/>
        </w:rPr>
        <w:t>(Ф.И.О. учителя предметника)</w:t>
      </w:r>
    </w:p>
    <w:p w:rsidR="00C73CA0" w:rsidRPr="006902D8" w:rsidRDefault="00C73CA0" w:rsidP="0069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2268"/>
        <w:gridCol w:w="1843"/>
        <w:gridCol w:w="1559"/>
        <w:gridCol w:w="1134"/>
        <w:gridCol w:w="1134"/>
      </w:tblGrid>
      <w:tr w:rsidR="00C73CA0" w:rsidRPr="00F21DD1" w:rsidTr="00F21DD1">
        <w:trPr>
          <w:trHeight w:val="1149"/>
        </w:trPr>
        <w:tc>
          <w:tcPr>
            <w:tcW w:w="851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устранению пробелов в знаниях</w:t>
            </w:r>
          </w:p>
        </w:tc>
        <w:tc>
          <w:tcPr>
            <w:tcW w:w="1559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3CA0" w:rsidRPr="00F21DD1" w:rsidTr="00F21DD1">
        <w:trPr>
          <w:trHeight w:val="1149"/>
        </w:trPr>
        <w:tc>
          <w:tcPr>
            <w:tcW w:w="851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226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>Используемый учебный материал, источники</w:t>
            </w:r>
          </w:p>
        </w:tc>
        <w:tc>
          <w:tcPr>
            <w:tcW w:w="18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Формы контроля по каждой теме </w:t>
            </w:r>
          </w:p>
        </w:tc>
        <w:tc>
          <w:tcPr>
            <w:tcW w:w="1559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проведения(указать период)  </w:t>
            </w:r>
          </w:p>
        </w:tc>
        <w:tc>
          <w:tcPr>
            <w:tcW w:w="1134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проведённой работы (результативность) </w:t>
            </w:r>
          </w:p>
        </w:tc>
      </w:tr>
      <w:tr w:rsidR="00C73CA0" w:rsidRPr="00F21DD1" w:rsidTr="00F21DD1">
        <w:trPr>
          <w:trHeight w:val="868"/>
        </w:trPr>
        <w:tc>
          <w:tcPr>
            <w:tcW w:w="851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к Положению о получении общего образования 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в форме самообразования 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(на бланке Школы) 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b/>
          <w:bCs/>
          <w:color w:val="000000"/>
          <w:sz w:val="28"/>
          <w:szCs w:val="28"/>
        </w:rPr>
        <w:t>СПРАВКА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b/>
          <w:bCs/>
          <w:color w:val="000000"/>
          <w:sz w:val="28"/>
          <w:szCs w:val="28"/>
        </w:rPr>
        <w:t>прохождения программного материала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b/>
          <w:bCs/>
          <w:color w:val="000000"/>
          <w:sz w:val="28"/>
          <w:szCs w:val="28"/>
        </w:rPr>
        <w:t>в период ликвидации академической задолженности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b/>
          <w:bCs/>
          <w:color w:val="000000"/>
          <w:sz w:val="28"/>
          <w:szCs w:val="28"/>
        </w:rPr>
        <w:t>за 20_____/20_____ учебный год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Выдана </w:t>
      </w:r>
      <w:r w:rsidRPr="00470312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(Фамилия, Имя, Отчество (при наличии) экстерна </w:t>
      </w:r>
    </w:p>
    <w:p w:rsidR="00C73CA0" w:rsidRDefault="00C73CA0" w:rsidP="0047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>за курс _____ класса в том, что он (она) в период с «___»__________ 201___ г. по «____» __________201___ г. показал(а) следующие результаты фактического уровня знаний по учебному предмету, курсу (модулю) учебного плана в соответствии с федеральным компонентом государственных образовательных стандартов.</w:t>
      </w: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08"/>
        <w:gridCol w:w="1908"/>
        <w:gridCol w:w="1908"/>
        <w:gridCol w:w="1908"/>
      </w:tblGrid>
      <w:tr w:rsidR="00C73CA0" w:rsidRPr="00F21DD1" w:rsidTr="00F21DD1">
        <w:trPr>
          <w:trHeight w:val="683"/>
        </w:trPr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Учебный предмет, курс (модуль) </w:t>
            </w: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установления фактического </w:t>
            </w:r>
          </w:p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уровня знаний </w:t>
            </w: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уровень знаний </w:t>
            </w:r>
          </w:p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(отметка) </w:t>
            </w: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</w:t>
            </w:r>
          </w:p>
        </w:tc>
      </w:tr>
      <w:tr w:rsidR="00C73CA0" w:rsidRPr="00F21DD1" w:rsidTr="00F21DD1">
        <w:trPr>
          <w:trHeight w:val="683"/>
        </w:trPr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</w:tcPr>
          <w:p w:rsidR="00C73CA0" w:rsidRPr="00F21DD1" w:rsidRDefault="00C73CA0" w:rsidP="00F2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Pr="00470312" w:rsidRDefault="00C73CA0" w:rsidP="0047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312">
        <w:rPr>
          <w:rFonts w:ascii="Times New Roman" w:hAnsi="Times New Roman"/>
          <w:color w:val="000000"/>
          <w:sz w:val="28"/>
          <w:szCs w:val="28"/>
        </w:rPr>
        <w:t xml:space="preserve">Директор школы _________________ </w:t>
      </w:r>
    </w:p>
    <w:p w:rsidR="00C73CA0" w:rsidRDefault="00C73CA0" w:rsidP="00470312">
      <w:pPr>
        <w:jc w:val="both"/>
      </w:pPr>
      <w:r w:rsidRPr="00470312">
        <w:rPr>
          <w:rFonts w:ascii="Times New Roman" w:hAnsi="Times New Roman"/>
          <w:color w:val="000000"/>
          <w:sz w:val="28"/>
          <w:szCs w:val="28"/>
        </w:rPr>
        <w:t>Заместитель директора по УВР _________________</w:t>
      </w:r>
      <w:bookmarkStart w:id="0" w:name="_GoBack"/>
      <w:bookmarkEnd w:id="0"/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p w:rsidR="00C73CA0" w:rsidRDefault="00C73CA0" w:rsidP="006902D8">
      <w:pPr>
        <w:jc w:val="both"/>
      </w:pPr>
    </w:p>
    <w:sectPr w:rsidR="00C73CA0" w:rsidSect="004A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48B1FC"/>
    <w:multiLevelType w:val="hybridMultilevel"/>
    <w:tmpl w:val="A003CF6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3F742FC"/>
    <w:multiLevelType w:val="hybridMultilevel"/>
    <w:tmpl w:val="3610B5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F0D68C3"/>
    <w:multiLevelType w:val="hybridMultilevel"/>
    <w:tmpl w:val="4A2934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A14E703"/>
    <w:multiLevelType w:val="hybridMultilevel"/>
    <w:tmpl w:val="A4D54C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3BB9A66"/>
    <w:multiLevelType w:val="hybridMultilevel"/>
    <w:tmpl w:val="9DEE23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8B6A7C7"/>
    <w:multiLevelType w:val="hybridMultilevel"/>
    <w:tmpl w:val="117591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4E7"/>
    <w:rsid w:val="002434E7"/>
    <w:rsid w:val="00470312"/>
    <w:rsid w:val="004A67AB"/>
    <w:rsid w:val="004D0161"/>
    <w:rsid w:val="006902D8"/>
    <w:rsid w:val="00815F6F"/>
    <w:rsid w:val="00C73CA0"/>
    <w:rsid w:val="00E97B66"/>
    <w:rsid w:val="00EF4504"/>
    <w:rsid w:val="00EF4ABA"/>
    <w:rsid w:val="00F2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97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97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1955</Words>
  <Characters>11146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Elena</dc:creator>
  <cp:keywords/>
  <dc:description/>
  <cp:lastModifiedBy>User</cp:lastModifiedBy>
  <cp:revision>2</cp:revision>
  <dcterms:created xsi:type="dcterms:W3CDTF">2018-02-21T10:09:00Z</dcterms:created>
  <dcterms:modified xsi:type="dcterms:W3CDTF">2018-02-21T10:09:00Z</dcterms:modified>
</cp:coreProperties>
</file>